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C8F" w:rsidRDefault="00965C8F" w:rsidP="00C170C1">
      <w:pPr>
        <w:rPr>
          <w:rFonts w:cs="Arial"/>
          <w:color w:val="000000" w:themeColor="text1"/>
          <w:lang w:val="nl-NL" w:eastAsia="nl-NL"/>
        </w:rPr>
      </w:pPr>
    </w:p>
    <w:p w:rsidR="00965C8F" w:rsidRDefault="00965C8F" w:rsidP="00C170C1">
      <w:pPr>
        <w:rPr>
          <w:rFonts w:cs="Arial"/>
          <w:color w:val="000000" w:themeColor="text1"/>
          <w:lang w:val="nl-NL" w:eastAsia="nl-NL"/>
        </w:rPr>
      </w:pPr>
    </w:p>
    <w:p w:rsidR="00965C8F" w:rsidRDefault="00965C8F" w:rsidP="00C170C1">
      <w:pPr>
        <w:rPr>
          <w:rFonts w:cs="Arial"/>
          <w:color w:val="000000" w:themeColor="text1"/>
          <w:lang w:val="nl-NL" w:eastAsia="nl-NL"/>
        </w:rPr>
      </w:pPr>
    </w:p>
    <w:p w:rsidR="00965C8F" w:rsidRDefault="00965C8F" w:rsidP="00C170C1">
      <w:pPr>
        <w:rPr>
          <w:rFonts w:cs="Arial"/>
          <w:color w:val="000000" w:themeColor="text1"/>
          <w:lang w:val="nl-NL" w:eastAsia="nl-NL"/>
        </w:rPr>
      </w:pPr>
    </w:p>
    <w:p w:rsidR="00C170C1" w:rsidRDefault="00716924" w:rsidP="00C170C1">
      <w:pPr>
        <w:rPr>
          <w:rFonts w:cs="Arial"/>
          <w:color w:val="000000" w:themeColor="text1"/>
          <w:lang w:val="nl-NL" w:eastAsia="nl-NL"/>
        </w:rPr>
      </w:pPr>
      <w:r w:rsidRPr="00D355ED">
        <w:rPr>
          <w:rFonts w:cs="Arial"/>
          <w:color w:val="000000" w:themeColor="text1"/>
          <w:lang w:val="nl-NL" w:eastAsia="nl-NL"/>
        </w:rPr>
        <w:t xml:space="preserve">Stichting </w:t>
      </w:r>
      <w:proofErr w:type="spellStart"/>
      <w:r w:rsidRPr="00D355ED">
        <w:rPr>
          <w:rFonts w:cs="Arial"/>
          <w:color w:val="000000" w:themeColor="text1"/>
          <w:lang w:val="nl-NL" w:eastAsia="nl-NL"/>
        </w:rPr>
        <w:t>Asmik</w:t>
      </w:r>
      <w:proofErr w:type="spellEnd"/>
      <w:r w:rsidRPr="00D355ED">
        <w:rPr>
          <w:rFonts w:cs="Arial"/>
          <w:color w:val="000000" w:themeColor="text1"/>
          <w:lang w:val="nl-NL" w:eastAsia="nl-NL"/>
        </w:rPr>
        <w:t xml:space="preserve"> staat bij de Belastingdienst geregistreerd als algemeen nut beogende instelling </w:t>
      </w:r>
      <w:r w:rsidR="009E57A9" w:rsidRPr="00D355ED">
        <w:rPr>
          <w:rFonts w:cs="Arial"/>
          <w:color w:val="000000" w:themeColor="text1"/>
          <w:lang w:val="nl-NL" w:eastAsia="nl-NL"/>
        </w:rPr>
        <w:t xml:space="preserve">(ANBI). </w:t>
      </w:r>
      <w:r w:rsidRPr="00D355ED">
        <w:rPr>
          <w:rFonts w:cs="Arial"/>
          <w:color w:val="000000" w:themeColor="text1"/>
          <w:lang w:val="nl-NL" w:eastAsia="nl-NL"/>
        </w:rPr>
        <w:t xml:space="preserve">Vanaf 1 januari 2014 veranderen de voorwaarden en regelgeving voor </w:t>
      </w:r>
      <w:proofErr w:type="spellStart"/>
      <w:r w:rsidRPr="00D355ED">
        <w:rPr>
          <w:rFonts w:cs="Arial"/>
          <w:color w:val="000000" w:themeColor="text1"/>
          <w:lang w:val="nl-NL" w:eastAsia="nl-NL"/>
        </w:rPr>
        <w:t>ANBI's</w:t>
      </w:r>
      <w:proofErr w:type="spellEnd"/>
      <w:r w:rsidRPr="00D355ED">
        <w:rPr>
          <w:rFonts w:cs="Arial"/>
          <w:color w:val="000000" w:themeColor="text1"/>
          <w:lang w:val="nl-NL" w:eastAsia="nl-NL"/>
        </w:rPr>
        <w:t xml:space="preserve">. </w:t>
      </w:r>
    </w:p>
    <w:p w:rsidR="00716924" w:rsidRPr="00D355ED" w:rsidRDefault="00716924" w:rsidP="00C170C1">
      <w:pPr>
        <w:rPr>
          <w:rFonts w:cs="Arial"/>
          <w:color w:val="000000" w:themeColor="text1"/>
          <w:lang w:val="nl-NL" w:eastAsia="nl-NL"/>
        </w:rPr>
      </w:pPr>
      <w:r w:rsidRPr="00D355ED">
        <w:rPr>
          <w:rFonts w:cs="Arial"/>
          <w:color w:val="000000" w:themeColor="text1"/>
          <w:lang w:val="nl-NL" w:eastAsia="nl-NL"/>
        </w:rPr>
        <w:t xml:space="preserve">Op de website van de Stichting </w:t>
      </w:r>
      <w:proofErr w:type="spellStart"/>
      <w:r w:rsidRPr="00D355ED">
        <w:rPr>
          <w:rFonts w:cs="Arial"/>
          <w:color w:val="000000" w:themeColor="text1"/>
          <w:lang w:val="nl-NL" w:eastAsia="nl-NL"/>
        </w:rPr>
        <w:t>Asmik</w:t>
      </w:r>
      <w:proofErr w:type="spellEnd"/>
      <w:r w:rsidRPr="00D355ED">
        <w:rPr>
          <w:rFonts w:cs="Arial"/>
          <w:color w:val="000000" w:themeColor="text1"/>
          <w:lang w:val="nl-NL" w:eastAsia="nl-NL"/>
        </w:rPr>
        <w:t xml:space="preserve"> moeten daardoor bijgaande zaken openbaar staan:</w:t>
      </w:r>
    </w:p>
    <w:p w:rsidR="00C170C1" w:rsidRDefault="00C170C1" w:rsidP="00C170C1">
      <w:pPr>
        <w:rPr>
          <w:rFonts w:eastAsia="Times New Roman" w:cs="Arial"/>
          <w:b/>
          <w:color w:val="000000" w:themeColor="text1"/>
          <w:lang w:val="nl-NL" w:eastAsia="nl-NL"/>
        </w:rPr>
      </w:pPr>
    </w:p>
    <w:p w:rsidR="00716924" w:rsidRPr="00D355ED" w:rsidRDefault="00716924" w:rsidP="00C170C1">
      <w:pPr>
        <w:rPr>
          <w:rFonts w:eastAsia="Times New Roman" w:cs="Arial"/>
          <w:color w:val="000000" w:themeColor="text1"/>
          <w:lang w:val="nl-NL" w:eastAsia="nl-NL"/>
        </w:rPr>
      </w:pPr>
      <w:r w:rsidRPr="00D355ED">
        <w:rPr>
          <w:rFonts w:eastAsia="Times New Roman" w:cs="Arial"/>
          <w:b/>
          <w:color w:val="000000" w:themeColor="text1"/>
          <w:lang w:val="nl-NL" w:eastAsia="nl-NL"/>
        </w:rPr>
        <w:t>Fiscaal nummer</w:t>
      </w:r>
      <w:r w:rsidRPr="00D355ED">
        <w:rPr>
          <w:rFonts w:eastAsia="Times New Roman" w:cs="Arial"/>
          <w:color w:val="000000" w:themeColor="text1"/>
          <w:lang w:val="nl-NL" w:eastAsia="nl-NL"/>
        </w:rPr>
        <w:t>: 822589357</w:t>
      </w:r>
    </w:p>
    <w:p w:rsidR="006E186A" w:rsidRPr="00D355ED" w:rsidRDefault="006E186A" w:rsidP="00C170C1">
      <w:pPr>
        <w:rPr>
          <w:rFonts w:eastAsia="Times New Roman" w:cs="Arial"/>
          <w:color w:val="000000" w:themeColor="text1"/>
          <w:lang w:val="nl-NL" w:eastAsia="nl-NL"/>
        </w:rPr>
      </w:pPr>
    </w:p>
    <w:p w:rsidR="00426D7C" w:rsidRPr="00D355ED" w:rsidRDefault="00FF3E23" w:rsidP="00C170C1">
      <w:pPr>
        <w:rPr>
          <w:rFonts w:eastAsia="Times New Roman" w:cs="Arial"/>
          <w:color w:val="000000" w:themeColor="text1"/>
          <w:lang w:val="nl-NL" w:eastAsia="nl-NL"/>
        </w:rPr>
      </w:pPr>
      <w:r w:rsidRPr="00D355ED">
        <w:rPr>
          <w:rFonts w:eastAsia="Times New Roman" w:cs="Arial"/>
          <w:b/>
          <w:color w:val="000000" w:themeColor="text1"/>
          <w:lang w:val="nl-NL" w:eastAsia="nl-NL"/>
        </w:rPr>
        <w:t>Contact:</w:t>
      </w:r>
      <w:r w:rsidR="006E186A" w:rsidRPr="00D355ED">
        <w:rPr>
          <w:rFonts w:eastAsia="Times New Roman" w:cs="Arial"/>
          <w:color w:val="000000" w:themeColor="text1"/>
          <w:lang w:val="nl-NL" w:eastAsia="nl-NL"/>
        </w:rPr>
        <w:t xml:space="preserve"> </w:t>
      </w:r>
      <w:r w:rsidR="00426D7C" w:rsidRPr="00D355ED">
        <w:rPr>
          <w:rFonts w:eastAsia="Times New Roman" w:cs="Arial"/>
          <w:bCs/>
          <w:color w:val="000000" w:themeColor="text1"/>
          <w:lang w:val="nl-NL" w:eastAsia="nl-NL"/>
        </w:rPr>
        <w:t xml:space="preserve">Stichting </w:t>
      </w:r>
      <w:proofErr w:type="spellStart"/>
      <w:r w:rsidR="00426D7C" w:rsidRPr="00D355ED">
        <w:rPr>
          <w:rFonts w:eastAsia="Times New Roman" w:cs="Arial"/>
          <w:bCs/>
          <w:color w:val="000000" w:themeColor="text1"/>
          <w:lang w:val="nl-NL" w:eastAsia="nl-NL"/>
        </w:rPr>
        <w:t>Asmik</w:t>
      </w:r>
      <w:proofErr w:type="spellEnd"/>
    </w:p>
    <w:p w:rsidR="00FB7C53" w:rsidRDefault="00426D7C" w:rsidP="00C170C1">
      <w:pPr>
        <w:pStyle w:val="Lijstalinea"/>
        <w:ind w:left="0"/>
        <w:rPr>
          <w:rFonts w:cs="Arial"/>
          <w:color w:val="000000" w:themeColor="text1"/>
          <w:lang w:val="nl-NL" w:eastAsia="nl-NL"/>
        </w:rPr>
      </w:pPr>
      <w:r w:rsidRPr="00D355ED">
        <w:rPr>
          <w:rFonts w:cs="Arial"/>
          <w:color w:val="000000" w:themeColor="text1"/>
          <w:lang w:val="nl-NL" w:eastAsia="nl-NL"/>
        </w:rPr>
        <w:t xml:space="preserve">Meer weten over Stichting </w:t>
      </w:r>
      <w:proofErr w:type="spellStart"/>
      <w:r w:rsidRPr="00D355ED">
        <w:rPr>
          <w:rFonts w:cs="Arial"/>
          <w:color w:val="000000" w:themeColor="text1"/>
          <w:lang w:val="nl-NL" w:eastAsia="nl-NL"/>
        </w:rPr>
        <w:t>Asmik</w:t>
      </w:r>
      <w:proofErr w:type="spellEnd"/>
      <w:r w:rsidR="00C170C1">
        <w:rPr>
          <w:rFonts w:cs="Arial"/>
          <w:color w:val="000000" w:themeColor="text1"/>
          <w:lang w:val="nl-NL" w:eastAsia="nl-NL"/>
        </w:rPr>
        <w:t>?</w:t>
      </w:r>
    </w:p>
    <w:p w:rsidR="00426D7C" w:rsidRPr="00D355ED" w:rsidRDefault="00426D7C" w:rsidP="00C170C1">
      <w:pPr>
        <w:pStyle w:val="Lijstalinea"/>
        <w:ind w:left="0"/>
        <w:rPr>
          <w:rFonts w:cs="Arial"/>
          <w:color w:val="000000" w:themeColor="text1"/>
          <w:lang w:val="nl-NL" w:eastAsia="nl-NL"/>
        </w:rPr>
      </w:pPr>
      <w:r w:rsidRPr="00D355ED">
        <w:rPr>
          <w:rFonts w:cs="Arial"/>
          <w:color w:val="000000" w:themeColor="text1"/>
          <w:lang w:val="nl-NL" w:eastAsia="nl-NL"/>
        </w:rPr>
        <w:t>Neem contact op met Jacolien Purmer</w:t>
      </w:r>
      <w:r w:rsidR="000E3847" w:rsidRPr="00D355ED">
        <w:rPr>
          <w:rFonts w:cs="Arial"/>
          <w:color w:val="000000" w:themeColor="text1"/>
          <w:lang w:val="nl-NL" w:eastAsia="nl-NL"/>
        </w:rPr>
        <w:t>-Brinkman</w:t>
      </w:r>
      <w:r w:rsidR="00C170C1">
        <w:rPr>
          <w:rFonts w:cs="Arial"/>
          <w:color w:val="000000" w:themeColor="text1"/>
          <w:lang w:val="nl-NL" w:eastAsia="nl-NL"/>
        </w:rPr>
        <w:t>, voorzitter, via j</w:t>
      </w:r>
      <w:r w:rsidRPr="00D355ED">
        <w:rPr>
          <w:rFonts w:cs="Arial"/>
          <w:color w:val="000000" w:themeColor="text1"/>
          <w:lang w:val="nl-NL" w:eastAsia="nl-NL"/>
        </w:rPr>
        <w:t>acolienbrinkman@hotmail.com</w:t>
      </w:r>
    </w:p>
    <w:p w:rsidR="00C170C1" w:rsidRDefault="00426D7C" w:rsidP="00C170C1">
      <w:pPr>
        <w:rPr>
          <w:rFonts w:cs="Arial"/>
          <w:color w:val="000000" w:themeColor="text1"/>
          <w:lang w:val="nl-NL" w:eastAsia="nl-NL"/>
        </w:rPr>
      </w:pPr>
      <w:r w:rsidRPr="00D355ED">
        <w:rPr>
          <w:rFonts w:cs="Arial"/>
          <w:color w:val="000000" w:themeColor="text1"/>
          <w:lang w:val="nl-NL" w:eastAsia="nl-NL"/>
        </w:rPr>
        <w:t>Meer weten over sponsoring door o</w:t>
      </w:r>
      <w:r w:rsidR="00FB7C53">
        <w:rPr>
          <w:rFonts w:cs="Arial"/>
          <w:color w:val="000000" w:themeColor="text1"/>
          <w:lang w:val="nl-NL" w:eastAsia="nl-NL"/>
        </w:rPr>
        <w:t xml:space="preserve">f donaties aan Stichting </w:t>
      </w:r>
      <w:proofErr w:type="spellStart"/>
      <w:r w:rsidR="00FB7C53">
        <w:rPr>
          <w:rFonts w:cs="Arial"/>
          <w:color w:val="000000" w:themeColor="text1"/>
          <w:lang w:val="nl-NL" w:eastAsia="nl-NL"/>
        </w:rPr>
        <w:t>Asmik</w:t>
      </w:r>
      <w:proofErr w:type="spellEnd"/>
      <w:r w:rsidR="00FB7C53">
        <w:rPr>
          <w:rFonts w:cs="Arial"/>
          <w:color w:val="000000" w:themeColor="text1"/>
          <w:lang w:val="nl-NL" w:eastAsia="nl-NL"/>
        </w:rPr>
        <w:t xml:space="preserve">? </w:t>
      </w:r>
    </w:p>
    <w:p w:rsidR="00FF3E23" w:rsidRPr="00D355ED" w:rsidRDefault="00FB7C53" w:rsidP="00C170C1">
      <w:pPr>
        <w:rPr>
          <w:rFonts w:eastAsia="Times New Roman" w:cs="Arial"/>
          <w:color w:val="000000" w:themeColor="text1"/>
          <w:lang w:val="nl-NL" w:eastAsia="nl-NL"/>
        </w:rPr>
      </w:pPr>
      <w:r>
        <w:rPr>
          <w:rFonts w:cs="Arial"/>
          <w:color w:val="000000" w:themeColor="text1"/>
          <w:lang w:val="nl-NL" w:eastAsia="nl-NL"/>
        </w:rPr>
        <w:t>N</w:t>
      </w:r>
      <w:r w:rsidR="00426D7C" w:rsidRPr="00D355ED">
        <w:rPr>
          <w:rFonts w:cs="Arial"/>
          <w:color w:val="000000" w:themeColor="text1"/>
          <w:lang w:val="nl-NL" w:eastAsia="nl-NL"/>
        </w:rPr>
        <w:t xml:space="preserve">eem contact op met </w:t>
      </w:r>
      <w:r w:rsidR="00FF3E23" w:rsidRPr="00D355ED">
        <w:rPr>
          <w:rFonts w:cs="Arial"/>
          <w:color w:val="000000" w:themeColor="text1"/>
          <w:lang w:val="nl-NL" w:eastAsia="nl-NL"/>
        </w:rPr>
        <w:t xml:space="preserve">Sjoerd </w:t>
      </w:r>
      <w:proofErr w:type="spellStart"/>
      <w:r w:rsidR="00FF3E23" w:rsidRPr="00D355ED">
        <w:rPr>
          <w:rFonts w:cs="Arial"/>
          <w:color w:val="000000" w:themeColor="text1"/>
          <w:lang w:val="nl-NL" w:eastAsia="nl-NL"/>
        </w:rPr>
        <w:t>T</w:t>
      </w:r>
      <w:r w:rsidR="009E57A9">
        <w:rPr>
          <w:rFonts w:cs="Arial"/>
          <w:color w:val="000000" w:themeColor="text1"/>
          <w:lang w:val="nl-NL" w:eastAsia="nl-NL"/>
        </w:rPr>
        <w:t>ijsseling</w:t>
      </w:r>
      <w:proofErr w:type="spellEnd"/>
      <w:r w:rsidR="009E57A9">
        <w:rPr>
          <w:rFonts w:cs="Arial"/>
          <w:color w:val="000000" w:themeColor="text1"/>
          <w:lang w:val="nl-NL" w:eastAsia="nl-NL"/>
        </w:rPr>
        <w:t xml:space="preserve">, </w:t>
      </w:r>
      <w:r w:rsidR="00426D7C" w:rsidRPr="00D355ED">
        <w:rPr>
          <w:rFonts w:cs="Arial"/>
          <w:color w:val="000000" w:themeColor="text1"/>
          <w:lang w:val="nl-NL" w:eastAsia="nl-NL"/>
        </w:rPr>
        <w:t xml:space="preserve">penningmeester, via </w:t>
      </w:r>
      <w:r w:rsidR="00FF3E23" w:rsidRPr="00D355ED">
        <w:rPr>
          <w:rFonts w:eastAsia="Times New Roman" w:cs="Arial"/>
          <w:color w:val="000000" w:themeColor="text1"/>
          <w:shd w:val="clear" w:color="auto" w:fill="FFFFFF"/>
          <w:lang w:val="nl-NL" w:eastAsia="nl-NL"/>
        </w:rPr>
        <w:t>stijseling@versatel.nl</w:t>
      </w:r>
    </w:p>
    <w:p w:rsidR="00426D7C" w:rsidRPr="00D355ED" w:rsidRDefault="00426D7C" w:rsidP="00C170C1">
      <w:pPr>
        <w:pStyle w:val="Lijstalinea"/>
        <w:ind w:left="0"/>
        <w:rPr>
          <w:rFonts w:cs="Arial"/>
          <w:color w:val="000000" w:themeColor="text1"/>
          <w:lang w:val="nl-NL" w:eastAsia="nl-NL"/>
        </w:rPr>
      </w:pPr>
    </w:p>
    <w:p w:rsidR="009E57A9" w:rsidRDefault="00FF3E23" w:rsidP="00C170C1">
      <w:pPr>
        <w:pStyle w:val="Lijstalinea"/>
        <w:ind w:left="0"/>
        <w:rPr>
          <w:rFonts w:cs="Arial"/>
          <w:color w:val="000000" w:themeColor="text1"/>
          <w:lang w:val="nl-NL" w:eastAsia="nl-NL"/>
        </w:rPr>
      </w:pPr>
      <w:r w:rsidRPr="00D355ED">
        <w:rPr>
          <w:rFonts w:cs="Arial"/>
          <w:b/>
          <w:color w:val="000000" w:themeColor="text1"/>
          <w:lang w:val="nl-NL" w:eastAsia="nl-NL"/>
        </w:rPr>
        <w:t>Bestuurssamenstelling</w:t>
      </w:r>
      <w:r w:rsidR="009E57A9" w:rsidRPr="00D355ED">
        <w:rPr>
          <w:rFonts w:cs="Arial"/>
          <w:b/>
          <w:color w:val="000000" w:themeColor="text1"/>
          <w:lang w:val="nl-NL" w:eastAsia="nl-NL"/>
        </w:rPr>
        <w:t>:</w:t>
      </w:r>
      <w:r w:rsidR="009E57A9">
        <w:rPr>
          <w:rFonts w:cs="Arial"/>
          <w:color w:val="000000" w:themeColor="text1"/>
          <w:lang w:val="nl-NL" w:eastAsia="nl-NL"/>
        </w:rPr>
        <w:t xml:space="preserve"> </w:t>
      </w:r>
    </w:p>
    <w:p w:rsidR="00FF3E23" w:rsidRPr="00D355ED" w:rsidRDefault="009E57A9" w:rsidP="00C170C1">
      <w:pPr>
        <w:pStyle w:val="Lijstalinea"/>
        <w:ind w:left="0"/>
        <w:rPr>
          <w:rFonts w:cs="Arial"/>
          <w:color w:val="000000" w:themeColor="text1"/>
          <w:lang w:val="nl-NL" w:eastAsia="nl-NL"/>
        </w:rPr>
      </w:pPr>
      <w:r w:rsidRPr="00D355ED">
        <w:rPr>
          <w:rFonts w:cs="Arial"/>
          <w:color w:val="000000" w:themeColor="text1"/>
          <w:lang w:val="nl-NL" w:eastAsia="nl-NL"/>
        </w:rPr>
        <w:t>Jacolien</w:t>
      </w:r>
      <w:r w:rsidR="00FF3E23" w:rsidRPr="00D355ED">
        <w:rPr>
          <w:rFonts w:cs="Arial"/>
          <w:color w:val="000000" w:themeColor="text1"/>
          <w:lang w:val="nl-NL" w:eastAsia="nl-NL"/>
        </w:rPr>
        <w:t xml:space="preserve"> Purmer</w:t>
      </w:r>
      <w:r w:rsidR="00594A63" w:rsidRPr="00D355ED">
        <w:rPr>
          <w:rFonts w:cs="Arial"/>
          <w:color w:val="000000" w:themeColor="text1"/>
          <w:lang w:val="nl-NL" w:eastAsia="nl-NL"/>
        </w:rPr>
        <w:t>-Brinkman</w:t>
      </w:r>
      <w:r w:rsidR="00FB7C53">
        <w:rPr>
          <w:rFonts w:cs="Arial"/>
          <w:color w:val="000000" w:themeColor="text1"/>
          <w:lang w:val="nl-NL" w:eastAsia="nl-NL"/>
        </w:rPr>
        <w:tab/>
        <w:t>V</w:t>
      </w:r>
      <w:r w:rsidR="00FF3E23" w:rsidRPr="00D355ED">
        <w:rPr>
          <w:rFonts w:cs="Arial"/>
          <w:color w:val="000000" w:themeColor="text1"/>
          <w:lang w:val="nl-NL" w:eastAsia="nl-NL"/>
        </w:rPr>
        <w:t>oorzitter</w:t>
      </w:r>
      <w:r w:rsidR="00FF3E23" w:rsidRPr="00D355ED">
        <w:rPr>
          <w:rFonts w:cs="Arial"/>
          <w:color w:val="000000" w:themeColor="text1"/>
          <w:lang w:val="nl-NL" w:eastAsia="nl-NL"/>
        </w:rPr>
        <w:br/>
        <w:t>Elsbeth knippen</w:t>
      </w:r>
      <w:r w:rsidR="00FB7C53">
        <w:rPr>
          <w:rFonts w:cs="Arial"/>
          <w:color w:val="000000" w:themeColor="text1"/>
          <w:lang w:val="nl-NL" w:eastAsia="nl-NL"/>
        </w:rPr>
        <w:tab/>
      </w:r>
      <w:r w:rsidR="00FB7C53">
        <w:rPr>
          <w:rFonts w:cs="Arial"/>
          <w:color w:val="000000" w:themeColor="text1"/>
          <w:lang w:val="nl-NL" w:eastAsia="nl-NL"/>
        </w:rPr>
        <w:tab/>
        <w:t>S</w:t>
      </w:r>
      <w:r w:rsidR="00FF3E23" w:rsidRPr="00D355ED">
        <w:rPr>
          <w:rFonts w:cs="Arial"/>
          <w:color w:val="000000" w:themeColor="text1"/>
          <w:lang w:val="nl-NL" w:eastAsia="nl-NL"/>
        </w:rPr>
        <w:t>ecretaris</w:t>
      </w:r>
    </w:p>
    <w:p w:rsidR="00FF3E23" w:rsidRPr="00D355ED" w:rsidRDefault="00FF3E23" w:rsidP="00C170C1">
      <w:pPr>
        <w:pStyle w:val="Lijstalinea"/>
        <w:ind w:left="0"/>
        <w:rPr>
          <w:rFonts w:cs="Arial"/>
          <w:color w:val="000000" w:themeColor="text1"/>
          <w:lang w:val="nl-NL" w:eastAsia="nl-NL"/>
        </w:rPr>
      </w:pPr>
      <w:r w:rsidRPr="00D355ED">
        <w:rPr>
          <w:rFonts w:cs="Arial"/>
          <w:color w:val="000000" w:themeColor="text1"/>
          <w:lang w:val="nl-NL" w:eastAsia="nl-NL"/>
        </w:rPr>
        <w:t xml:space="preserve">Sjoerd </w:t>
      </w:r>
      <w:proofErr w:type="spellStart"/>
      <w:r w:rsidRPr="00D355ED">
        <w:rPr>
          <w:rFonts w:cs="Arial"/>
          <w:color w:val="000000" w:themeColor="text1"/>
          <w:lang w:val="nl-NL" w:eastAsia="nl-NL"/>
        </w:rPr>
        <w:t>Tijsseling</w:t>
      </w:r>
      <w:proofErr w:type="spellEnd"/>
      <w:r w:rsidRPr="00D355ED">
        <w:rPr>
          <w:rFonts w:cs="Arial"/>
          <w:color w:val="000000" w:themeColor="text1"/>
          <w:lang w:val="nl-NL" w:eastAsia="nl-NL"/>
        </w:rPr>
        <w:t xml:space="preserve"> </w:t>
      </w:r>
      <w:r w:rsidR="00FB7C53">
        <w:rPr>
          <w:rFonts w:cs="Arial"/>
          <w:color w:val="000000" w:themeColor="text1"/>
          <w:lang w:val="nl-NL" w:eastAsia="nl-NL"/>
        </w:rPr>
        <w:tab/>
      </w:r>
      <w:r w:rsidR="00FB7C53">
        <w:rPr>
          <w:rFonts w:cs="Arial"/>
          <w:color w:val="000000" w:themeColor="text1"/>
          <w:lang w:val="nl-NL" w:eastAsia="nl-NL"/>
        </w:rPr>
        <w:tab/>
      </w:r>
      <w:r w:rsidRPr="00D355ED">
        <w:rPr>
          <w:rFonts w:cs="Arial"/>
          <w:color w:val="000000" w:themeColor="text1"/>
          <w:lang w:val="nl-NL" w:eastAsia="nl-NL"/>
        </w:rPr>
        <w:t>Penningmeester</w:t>
      </w:r>
      <w:r w:rsidRPr="00D355ED">
        <w:rPr>
          <w:rFonts w:cs="Arial"/>
          <w:color w:val="000000" w:themeColor="text1"/>
          <w:lang w:val="nl-NL" w:eastAsia="nl-NL"/>
        </w:rPr>
        <w:br/>
        <w:t xml:space="preserve">Lex van de </w:t>
      </w:r>
      <w:r w:rsidR="009E57A9" w:rsidRPr="00D355ED">
        <w:rPr>
          <w:rFonts w:cs="Arial"/>
          <w:color w:val="000000" w:themeColor="text1"/>
          <w:lang w:val="nl-NL" w:eastAsia="nl-NL"/>
        </w:rPr>
        <w:t xml:space="preserve">Post </w:t>
      </w:r>
      <w:r w:rsidR="00FB7C53">
        <w:rPr>
          <w:rFonts w:cs="Arial"/>
          <w:color w:val="000000" w:themeColor="text1"/>
          <w:lang w:val="nl-NL" w:eastAsia="nl-NL"/>
        </w:rPr>
        <w:tab/>
      </w:r>
      <w:r w:rsidR="00FB7C53">
        <w:rPr>
          <w:rFonts w:cs="Arial"/>
          <w:color w:val="000000" w:themeColor="text1"/>
          <w:lang w:val="nl-NL" w:eastAsia="nl-NL"/>
        </w:rPr>
        <w:tab/>
      </w:r>
      <w:r w:rsidRPr="00D355ED">
        <w:rPr>
          <w:rFonts w:cs="Arial"/>
          <w:color w:val="000000" w:themeColor="text1"/>
          <w:lang w:val="nl-NL" w:eastAsia="nl-NL"/>
        </w:rPr>
        <w:t>Lid</w:t>
      </w:r>
    </w:p>
    <w:p w:rsidR="00FF3E23" w:rsidRPr="00D355ED" w:rsidRDefault="00FF3E23" w:rsidP="00C170C1">
      <w:pPr>
        <w:pStyle w:val="Lijstalinea"/>
        <w:ind w:left="0"/>
        <w:rPr>
          <w:rFonts w:cs="Arial"/>
          <w:color w:val="000000" w:themeColor="text1"/>
          <w:lang w:val="nl-NL" w:eastAsia="nl-NL"/>
        </w:rPr>
      </w:pPr>
    </w:p>
    <w:p w:rsidR="00FF3E23" w:rsidRPr="00D355ED" w:rsidRDefault="00FF3E23" w:rsidP="00C170C1">
      <w:pPr>
        <w:outlineLvl w:val="2"/>
        <w:rPr>
          <w:rFonts w:eastAsia="Times New Roman" w:cs="Arial"/>
          <w:b/>
          <w:bCs/>
          <w:color w:val="000000" w:themeColor="text1"/>
          <w:lang w:val="nl-NL" w:eastAsia="nl-NL"/>
        </w:rPr>
      </w:pPr>
      <w:r w:rsidRPr="00D355ED">
        <w:rPr>
          <w:rFonts w:eastAsia="Times New Roman" w:cs="Arial"/>
          <w:b/>
          <w:bCs/>
          <w:color w:val="000000" w:themeColor="text1"/>
          <w:lang w:val="nl-NL" w:eastAsia="nl-NL"/>
        </w:rPr>
        <w:t>Onze visie en doelstelling</w:t>
      </w:r>
    </w:p>
    <w:p w:rsidR="00FF3E23" w:rsidRPr="00D355ED" w:rsidRDefault="00FF3E23" w:rsidP="00C170C1">
      <w:pPr>
        <w:rPr>
          <w:rFonts w:cs="Arial"/>
          <w:color w:val="000000" w:themeColor="text1"/>
          <w:lang w:val="nl-NL" w:eastAsia="nl-NL"/>
        </w:rPr>
      </w:pPr>
      <w:r w:rsidRPr="00D355ED">
        <w:rPr>
          <w:rFonts w:cs="Arial"/>
          <w:color w:val="000000" w:themeColor="text1"/>
          <w:lang w:val="nl-NL" w:eastAsia="nl-NL"/>
        </w:rPr>
        <w:t xml:space="preserve">Stichting </w:t>
      </w:r>
      <w:proofErr w:type="spellStart"/>
      <w:r w:rsidRPr="00D355ED">
        <w:rPr>
          <w:rFonts w:cs="Arial"/>
          <w:color w:val="000000" w:themeColor="text1"/>
          <w:lang w:val="nl-NL" w:eastAsia="nl-NL"/>
        </w:rPr>
        <w:t>Asmik</w:t>
      </w:r>
      <w:proofErr w:type="spellEnd"/>
      <w:r w:rsidRPr="00D355ED">
        <w:rPr>
          <w:rFonts w:cs="Arial"/>
          <w:color w:val="000000" w:themeColor="text1"/>
          <w:lang w:val="nl-NL" w:eastAsia="nl-NL"/>
        </w:rPr>
        <w:t xml:space="preserve"> wil bijdragen aan het optimaal (samen)leven van mensen met een beperking in Armenië. De </w:t>
      </w:r>
      <w:r w:rsidR="004329B0" w:rsidRPr="00D355ED">
        <w:rPr>
          <w:rFonts w:cs="Arial"/>
          <w:color w:val="000000" w:themeColor="text1"/>
          <w:lang w:val="nl-NL" w:eastAsia="nl-NL"/>
        </w:rPr>
        <w:t>stichting ondersteunt</w:t>
      </w:r>
      <w:r w:rsidRPr="00D355ED">
        <w:rPr>
          <w:rFonts w:cs="Arial"/>
          <w:color w:val="000000" w:themeColor="text1"/>
          <w:lang w:val="nl-NL" w:eastAsia="nl-NL"/>
        </w:rPr>
        <w:t xml:space="preserve"> projecten die groei en samenwerking stimuleren en realiseren. Deze projecten zijn bedoeld om individuen en organisaties optimaal van hun kracht gebruik te laten maken en hun maatschappelijke betrokkenheid te vergroten. Centraal staan mensen met een verstandelijke, lichamelijke of visuele beperking. Daadkracht, ontwikkeling en verbinding zijn sleutelwoorden.</w:t>
      </w:r>
      <w:r w:rsidRPr="00D355ED">
        <w:rPr>
          <w:rFonts w:cs="Arial"/>
          <w:color w:val="000000" w:themeColor="text1"/>
          <w:lang w:val="nl-NL" w:eastAsia="nl-NL"/>
        </w:rPr>
        <w:br/>
        <w:t> </w:t>
      </w:r>
    </w:p>
    <w:p w:rsidR="004329B0" w:rsidRPr="00D355ED" w:rsidRDefault="00FF3E23" w:rsidP="00C170C1">
      <w:pPr>
        <w:rPr>
          <w:rFonts w:cs="Arial"/>
          <w:color w:val="000000" w:themeColor="text1"/>
          <w:lang w:val="nl-NL" w:eastAsia="nl-NL"/>
        </w:rPr>
      </w:pPr>
      <w:r w:rsidRPr="00D355ED">
        <w:rPr>
          <w:rFonts w:cs="Arial"/>
          <w:color w:val="000000" w:themeColor="text1"/>
          <w:lang w:val="nl-NL" w:eastAsia="nl-NL"/>
        </w:rPr>
        <w:t xml:space="preserve">Stichting </w:t>
      </w:r>
      <w:proofErr w:type="spellStart"/>
      <w:r w:rsidR="004329B0" w:rsidRPr="00D355ED">
        <w:rPr>
          <w:rFonts w:cs="Arial"/>
          <w:color w:val="000000" w:themeColor="text1"/>
          <w:lang w:val="nl-NL" w:eastAsia="nl-NL"/>
        </w:rPr>
        <w:t>Asmik</w:t>
      </w:r>
      <w:proofErr w:type="spellEnd"/>
      <w:r w:rsidRPr="00D355ED">
        <w:rPr>
          <w:rFonts w:cs="Arial"/>
          <w:color w:val="000000" w:themeColor="text1"/>
          <w:lang w:val="nl-NL" w:eastAsia="nl-NL"/>
        </w:rPr>
        <w:t xml:space="preserve"> heeft haar focus op de ontwikkeling van mensen</w:t>
      </w:r>
      <w:r w:rsidR="004329B0" w:rsidRPr="00D355ED">
        <w:rPr>
          <w:rFonts w:cs="Arial"/>
          <w:color w:val="000000" w:themeColor="text1"/>
          <w:lang w:val="nl-NL" w:eastAsia="nl-NL"/>
        </w:rPr>
        <w:t xml:space="preserve"> met een beperking.</w:t>
      </w:r>
    </w:p>
    <w:p w:rsidR="00FF3E23" w:rsidRPr="00D355ED" w:rsidRDefault="00FF3E23" w:rsidP="00C170C1">
      <w:pPr>
        <w:rPr>
          <w:rFonts w:eastAsia="Times New Roman" w:cs="Arial"/>
          <w:color w:val="000000" w:themeColor="text1"/>
          <w:lang w:val="nl-NL" w:eastAsia="nl-NL"/>
        </w:rPr>
      </w:pPr>
      <w:r w:rsidRPr="00D355ED">
        <w:rPr>
          <w:rFonts w:eastAsia="Times New Roman" w:cs="Arial"/>
          <w:color w:val="000000" w:themeColor="text1"/>
          <w:lang w:val="nl-NL" w:eastAsia="nl-NL"/>
        </w:rPr>
        <w:t xml:space="preserve">Stichting </w:t>
      </w:r>
      <w:proofErr w:type="spellStart"/>
      <w:r w:rsidR="004329B0" w:rsidRPr="00D355ED">
        <w:rPr>
          <w:rFonts w:eastAsia="Times New Roman" w:cs="Arial"/>
          <w:color w:val="000000" w:themeColor="text1"/>
          <w:lang w:val="nl-NL" w:eastAsia="nl-NL"/>
        </w:rPr>
        <w:t>Asmik</w:t>
      </w:r>
      <w:proofErr w:type="spellEnd"/>
      <w:r w:rsidRPr="00D355ED">
        <w:rPr>
          <w:rFonts w:eastAsia="Times New Roman" w:cs="Arial"/>
          <w:color w:val="000000" w:themeColor="text1"/>
          <w:lang w:val="nl-NL" w:eastAsia="nl-NL"/>
        </w:rPr>
        <w:t xml:space="preserve"> draagt graag creatieve oplossingen aan.</w:t>
      </w:r>
    </w:p>
    <w:p w:rsidR="00FF3E23" w:rsidRPr="00D355ED" w:rsidRDefault="00FF3E23" w:rsidP="00C170C1">
      <w:pPr>
        <w:rPr>
          <w:rFonts w:eastAsia="Times New Roman" w:cs="Arial"/>
          <w:color w:val="000000" w:themeColor="text1"/>
          <w:lang w:val="nl-NL" w:eastAsia="nl-NL"/>
        </w:rPr>
      </w:pPr>
      <w:r w:rsidRPr="00D355ED">
        <w:rPr>
          <w:rFonts w:eastAsia="Times New Roman" w:cs="Arial"/>
          <w:color w:val="000000" w:themeColor="text1"/>
          <w:lang w:val="nl-NL" w:eastAsia="nl-NL"/>
        </w:rPr>
        <w:t>Stichting</w:t>
      </w:r>
      <w:r w:rsidR="004329B0" w:rsidRPr="00D355ED">
        <w:rPr>
          <w:rFonts w:eastAsia="Times New Roman" w:cs="Arial"/>
          <w:color w:val="000000" w:themeColor="text1"/>
          <w:lang w:val="nl-NL" w:eastAsia="nl-NL"/>
        </w:rPr>
        <w:t xml:space="preserve"> </w:t>
      </w:r>
      <w:proofErr w:type="spellStart"/>
      <w:r w:rsidR="009E57A9" w:rsidRPr="00D355ED">
        <w:rPr>
          <w:rFonts w:eastAsia="Times New Roman" w:cs="Arial"/>
          <w:color w:val="000000" w:themeColor="text1"/>
          <w:lang w:val="nl-NL" w:eastAsia="nl-NL"/>
        </w:rPr>
        <w:t>Asmik</w:t>
      </w:r>
      <w:proofErr w:type="spellEnd"/>
      <w:r w:rsidR="009E57A9" w:rsidRPr="00D355ED">
        <w:rPr>
          <w:rFonts w:eastAsia="Times New Roman" w:cs="Arial"/>
          <w:color w:val="000000" w:themeColor="text1"/>
          <w:lang w:val="nl-NL" w:eastAsia="nl-NL"/>
        </w:rPr>
        <w:t xml:space="preserve"> </w:t>
      </w:r>
      <w:r w:rsidRPr="00D355ED">
        <w:rPr>
          <w:rFonts w:eastAsia="Times New Roman" w:cs="Arial"/>
          <w:color w:val="000000" w:themeColor="text1"/>
          <w:lang w:val="nl-NL" w:eastAsia="nl-NL"/>
        </w:rPr>
        <w:t>stimuleert het gebruikmaken en inzetten van onbenutte mogelijkheden en kwalite</w:t>
      </w:r>
      <w:r w:rsidR="004329B0" w:rsidRPr="00D355ED">
        <w:rPr>
          <w:rFonts w:eastAsia="Times New Roman" w:cs="Arial"/>
          <w:color w:val="000000" w:themeColor="text1"/>
          <w:lang w:val="nl-NL" w:eastAsia="nl-NL"/>
        </w:rPr>
        <w:t>iten van mensen en organisaties in Armenië.</w:t>
      </w:r>
    </w:p>
    <w:p w:rsidR="00FF3E23" w:rsidRPr="00D355ED" w:rsidRDefault="004329B0" w:rsidP="00C170C1">
      <w:pPr>
        <w:rPr>
          <w:rFonts w:eastAsia="Times New Roman" w:cs="Arial"/>
          <w:color w:val="000000" w:themeColor="text1"/>
          <w:lang w:val="nl-NL" w:eastAsia="nl-NL"/>
        </w:rPr>
      </w:pPr>
      <w:r w:rsidRPr="00D355ED">
        <w:rPr>
          <w:rFonts w:eastAsia="Times New Roman" w:cs="Arial"/>
          <w:color w:val="000000" w:themeColor="text1"/>
          <w:lang w:val="nl-NL" w:eastAsia="nl-NL"/>
        </w:rPr>
        <w:t xml:space="preserve">Stichting </w:t>
      </w:r>
      <w:proofErr w:type="spellStart"/>
      <w:r w:rsidRPr="00D355ED">
        <w:rPr>
          <w:rFonts w:eastAsia="Times New Roman" w:cs="Arial"/>
          <w:color w:val="000000" w:themeColor="text1"/>
          <w:lang w:val="nl-NL" w:eastAsia="nl-NL"/>
        </w:rPr>
        <w:t>Asmik</w:t>
      </w:r>
      <w:proofErr w:type="spellEnd"/>
      <w:r w:rsidR="00FF3E23" w:rsidRPr="00D355ED">
        <w:rPr>
          <w:rFonts w:eastAsia="Times New Roman" w:cs="Arial"/>
          <w:color w:val="000000" w:themeColor="text1"/>
          <w:lang w:val="nl-NL" w:eastAsia="nl-NL"/>
        </w:rPr>
        <w:t xml:space="preserve"> wil een beweging op gang brengen in de samenleving, door het verbinden van organisaties, groepen mensen en individuen.</w:t>
      </w:r>
    </w:p>
    <w:p w:rsidR="00FF3E23" w:rsidRPr="00D355ED" w:rsidRDefault="00FF3E23" w:rsidP="00C170C1">
      <w:pPr>
        <w:rPr>
          <w:rFonts w:eastAsia="Times New Roman" w:cs="Arial"/>
          <w:color w:val="000000" w:themeColor="text1"/>
          <w:lang w:val="nl-NL" w:eastAsia="nl-NL"/>
        </w:rPr>
      </w:pPr>
    </w:p>
    <w:p w:rsidR="00FF3E23" w:rsidRPr="00D355ED" w:rsidRDefault="00FE6615" w:rsidP="00C170C1">
      <w:pPr>
        <w:pStyle w:val="Lijstalinea"/>
        <w:ind w:left="0"/>
        <w:rPr>
          <w:rFonts w:cs="Arial"/>
          <w:b/>
          <w:color w:val="000000" w:themeColor="text1"/>
          <w:lang w:val="nl-NL" w:eastAsia="nl-NL"/>
        </w:rPr>
      </w:pPr>
      <w:r w:rsidRPr="00D355ED">
        <w:rPr>
          <w:rFonts w:cs="Arial"/>
          <w:b/>
          <w:color w:val="000000" w:themeColor="text1"/>
          <w:lang w:val="nl-NL" w:eastAsia="nl-NL"/>
        </w:rPr>
        <w:t>Beloningsbeleid:</w:t>
      </w:r>
    </w:p>
    <w:p w:rsidR="00FE6615" w:rsidRPr="00D355ED" w:rsidRDefault="00FE6615" w:rsidP="00C170C1">
      <w:pPr>
        <w:rPr>
          <w:rFonts w:eastAsia="Times New Roman" w:cs="Arial"/>
          <w:color w:val="000000" w:themeColor="text1"/>
          <w:lang w:val="nl-NL" w:eastAsia="nl-NL"/>
        </w:rPr>
      </w:pPr>
      <w:r w:rsidRPr="00D355ED">
        <w:rPr>
          <w:rFonts w:eastAsia="Times New Roman" w:cs="Arial"/>
          <w:color w:val="000000" w:themeColor="text1"/>
          <w:shd w:val="clear" w:color="auto" w:fill="F9FAFB"/>
          <w:lang w:val="nl-NL" w:eastAsia="nl-NL"/>
        </w:rPr>
        <w:t>De bestuurslede</w:t>
      </w:r>
      <w:r w:rsidR="00965C8F">
        <w:rPr>
          <w:rFonts w:eastAsia="Times New Roman" w:cs="Arial"/>
          <w:color w:val="000000" w:themeColor="text1"/>
          <w:shd w:val="clear" w:color="auto" w:fill="F9FAFB"/>
          <w:lang w:val="nl-NL" w:eastAsia="nl-NL"/>
        </w:rPr>
        <w:t xml:space="preserve">n van de Stichting </w:t>
      </w:r>
      <w:proofErr w:type="spellStart"/>
      <w:r w:rsidR="00965C8F">
        <w:rPr>
          <w:rFonts w:eastAsia="Times New Roman" w:cs="Arial"/>
          <w:color w:val="000000" w:themeColor="text1"/>
          <w:shd w:val="clear" w:color="auto" w:fill="F9FAFB"/>
          <w:lang w:val="nl-NL" w:eastAsia="nl-NL"/>
        </w:rPr>
        <w:t>Asmik</w:t>
      </w:r>
      <w:proofErr w:type="spellEnd"/>
      <w:r w:rsidR="00965C8F">
        <w:rPr>
          <w:rFonts w:eastAsia="Times New Roman" w:cs="Arial"/>
          <w:color w:val="000000" w:themeColor="text1"/>
          <w:shd w:val="clear" w:color="auto" w:fill="F9FAFB"/>
          <w:lang w:val="nl-NL" w:eastAsia="nl-NL"/>
        </w:rPr>
        <w:t xml:space="preserve"> ontvangen</w:t>
      </w:r>
      <w:r w:rsidRPr="00D355ED">
        <w:rPr>
          <w:rFonts w:eastAsia="Times New Roman" w:cs="Arial"/>
          <w:color w:val="000000" w:themeColor="text1"/>
          <w:shd w:val="clear" w:color="auto" w:fill="F9FAFB"/>
          <w:lang w:val="nl-NL" w:eastAsia="nl-NL"/>
        </w:rPr>
        <w:t xml:space="preserve"> geen financiële vergoeding voor de activiteiten die zij verrichten voor de stichting.</w:t>
      </w:r>
    </w:p>
    <w:p w:rsidR="009E57A9" w:rsidRDefault="009E57A9" w:rsidP="00C170C1">
      <w:pPr>
        <w:outlineLvl w:val="2"/>
        <w:rPr>
          <w:rFonts w:eastAsia="Times New Roman" w:cs="Arial"/>
          <w:b/>
          <w:bCs/>
          <w:color w:val="000000" w:themeColor="text1"/>
          <w:lang w:val="nl-NL" w:eastAsia="nl-NL"/>
        </w:rPr>
      </w:pPr>
    </w:p>
    <w:p w:rsidR="00965C8F" w:rsidRDefault="00965C8F" w:rsidP="00C170C1">
      <w:pPr>
        <w:outlineLvl w:val="2"/>
        <w:rPr>
          <w:rFonts w:eastAsia="Times New Roman" w:cs="Arial"/>
          <w:b/>
          <w:bCs/>
          <w:color w:val="000000" w:themeColor="text1"/>
          <w:lang w:val="nl-NL" w:eastAsia="nl-NL"/>
        </w:rPr>
      </w:pPr>
    </w:p>
    <w:p w:rsidR="00965C8F" w:rsidRDefault="00965C8F" w:rsidP="00C170C1">
      <w:pPr>
        <w:outlineLvl w:val="2"/>
        <w:rPr>
          <w:rFonts w:eastAsia="Times New Roman" w:cs="Arial"/>
          <w:b/>
          <w:bCs/>
          <w:color w:val="000000" w:themeColor="text1"/>
          <w:lang w:val="nl-NL" w:eastAsia="nl-NL"/>
        </w:rPr>
      </w:pPr>
    </w:p>
    <w:p w:rsidR="00965C8F" w:rsidRDefault="00965C8F" w:rsidP="00C170C1">
      <w:pPr>
        <w:outlineLvl w:val="2"/>
        <w:rPr>
          <w:rFonts w:eastAsia="Times New Roman" w:cs="Arial"/>
          <w:b/>
          <w:bCs/>
          <w:color w:val="000000" w:themeColor="text1"/>
          <w:lang w:val="nl-NL" w:eastAsia="nl-NL"/>
        </w:rPr>
      </w:pPr>
    </w:p>
    <w:p w:rsidR="00965C8F" w:rsidRDefault="00965C8F" w:rsidP="00C170C1">
      <w:pPr>
        <w:outlineLvl w:val="2"/>
        <w:rPr>
          <w:rFonts w:eastAsia="Times New Roman" w:cs="Arial"/>
          <w:b/>
          <w:bCs/>
          <w:color w:val="000000" w:themeColor="text1"/>
          <w:lang w:val="nl-NL" w:eastAsia="nl-NL"/>
        </w:rPr>
      </w:pPr>
    </w:p>
    <w:p w:rsidR="00965C8F" w:rsidRDefault="00965C8F" w:rsidP="00C170C1">
      <w:pPr>
        <w:outlineLvl w:val="2"/>
        <w:rPr>
          <w:rFonts w:eastAsia="Times New Roman" w:cs="Arial"/>
          <w:b/>
          <w:bCs/>
          <w:color w:val="000000" w:themeColor="text1"/>
          <w:lang w:val="nl-NL" w:eastAsia="nl-NL"/>
        </w:rPr>
      </w:pPr>
    </w:p>
    <w:p w:rsidR="00965C8F" w:rsidRDefault="00965C8F" w:rsidP="00C170C1">
      <w:pPr>
        <w:outlineLvl w:val="2"/>
        <w:rPr>
          <w:rFonts w:eastAsia="Times New Roman" w:cs="Arial"/>
          <w:b/>
          <w:bCs/>
          <w:color w:val="000000" w:themeColor="text1"/>
          <w:lang w:val="nl-NL" w:eastAsia="nl-NL"/>
        </w:rPr>
      </w:pPr>
    </w:p>
    <w:p w:rsidR="00965C8F" w:rsidRDefault="00965C8F" w:rsidP="00C170C1">
      <w:pPr>
        <w:outlineLvl w:val="2"/>
        <w:rPr>
          <w:rFonts w:eastAsia="Times New Roman" w:cs="Arial"/>
          <w:b/>
          <w:bCs/>
          <w:color w:val="000000" w:themeColor="text1"/>
          <w:lang w:val="nl-NL" w:eastAsia="nl-NL"/>
        </w:rPr>
      </w:pPr>
    </w:p>
    <w:p w:rsidR="00965C8F" w:rsidRDefault="00965C8F" w:rsidP="00C170C1">
      <w:pPr>
        <w:outlineLvl w:val="2"/>
        <w:rPr>
          <w:rFonts w:eastAsia="Times New Roman" w:cs="Arial"/>
          <w:b/>
          <w:bCs/>
          <w:color w:val="000000" w:themeColor="text1"/>
          <w:lang w:val="nl-NL" w:eastAsia="nl-NL"/>
        </w:rPr>
      </w:pPr>
    </w:p>
    <w:p w:rsidR="00965C8F" w:rsidRDefault="00965C8F" w:rsidP="00C170C1">
      <w:pPr>
        <w:outlineLvl w:val="2"/>
        <w:rPr>
          <w:rFonts w:eastAsia="Times New Roman" w:cs="Arial"/>
          <w:b/>
          <w:bCs/>
          <w:color w:val="000000" w:themeColor="text1"/>
          <w:lang w:val="nl-NL" w:eastAsia="nl-NL"/>
        </w:rPr>
      </w:pPr>
    </w:p>
    <w:p w:rsidR="00965C8F" w:rsidRDefault="00965C8F" w:rsidP="00C170C1">
      <w:pPr>
        <w:outlineLvl w:val="2"/>
        <w:rPr>
          <w:rFonts w:eastAsia="Times New Roman" w:cs="Arial"/>
          <w:b/>
          <w:bCs/>
          <w:color w:val="000000" w:themeColor="text1"/>
          <w:lang w:val="nl-NL" w:eastAsia="nl-NL"/>
        </w:rPr>
      </w:pPr>
    </w:p>
    <w:p w:rsidR="00965C8F" w:rsidRDefault="00965C8F" w:rsidP="00C170C1">
      <w:pPr>
        <w:outlineLvl w:val="2"/>
        <w:rPr>
          <w:rFonts w:eastAsia="Times New Roman" w:cs="Arial"/>
          <w:b/>
          <w:bCs/>
          <w:color w:val="000000" w:themeColor="text1"/>
          <w:lang w:val="nl-NL" w:eastAsia="nl-NL"/>
        </w:rPr>
      </w:pPr>
    </w:p>
    <w:p w:rsidR="00965C8F" w:rsidRDefault="00965C8F" w:rsidP="00C170C1">
      <w:pPr>
        <w:outlineLvl w:val="2"/>
        <w:rPr>
          <w:rFonts w:eastAsia="Times New Roman" w:cs="Arial"/>
          <w:b/>
          <w:bCs/>
          <w:color w:val="000000" w:themeColor="text1"/>
          <w:lang w:val="nl-NL" w:eastAsia="nl-NL"/>
        </w:rPr>
      </w:pPr>
    </w:p>
    <w:p w:rsidR="00A44F77" w:rsidRPr="00D355ED" w:rsidRDefault="00A44F77" w:rsidP="00C170C1">
      <w:pPr>
        <w:outlineLvl w:val="2"/>
        <w:rPr>
          <w:rFonts w:eastAsia="Times New Roman" w:cs="Arial"/>
          <w:b/>
          <w:bCs/>
          <w:color w:val="000000" w:themeColor="text1"/>
          <w:lang w:val="nl-NL" w:eastAsia="nl-NL"/>
        </w:rPr>
      </w:pPr>
      <w:r w:rsidRPr="00D355ED">
        <w:rPr>
          <w:rFonts w:eastAsia="Times New Roman" w:cs="Arial"/>
          <w:b/>
          <w:bCs/>
          <w:color w:val="000000" w:themeColor="text1"/>
          <w:lang w:val="nl-NL" w:eastAsia="nl-NL"/>
        </w:rPr>
        <w:t>Onze visie en doelstelling</w:t>
      </w:r>
    </w:p>
    <w:p w:rsidR="00A44F77" w:rsidRDefault="00C170C1" w:rsidP="002965C2">
      <w:pPr>
        <w:tabs>
          <w:tab w:val="left" w:pos="720"/>
        </w:tabs>
        <w:rPr>
          <w:rFonts w:cs="Arial"/>
          <w:color w:val="000000" w:themeColor="text1"/>
          <w:lang w:val="nl-NL" w:eastAsia="nl-NL"/>
        </w:rPr>
      </w:pPr>
      <w:r w:rsidRPr="00D355ED">
        <w:rPr>
          <w:rFonts w:cs="Arial"/>
          <w:color w:val="000000" w:themeColor="text1"/>
          <w:lang w:val="nl-NL" w:eastAsia="nl-NL"/>
        </w:rPr>
        <w:t>Stichting</w:t>
      </w:r>
      <w:r w:rsidR="00A44F77" w:rsidRPr="00D355ED">
        <w:rPr>
          <w:rFonts w:cs="Arial"/>
          <w:color w:val="000000" w:themeColor="text1"/>
          <w:lang w:val="nl-NL" w:eastAsia="nl-NL"/>
        </w:rPr>
        <w:t xml:space="preserve"> </w:t>
      </w:r>
      <w:proofErr w:type="spellStart"/>
      <w:r w:rsidR="00A44F77" w:rsidRPr="00D355ED">
        <w:rPr>
          <w:rFonts w:cs="Arial"/>
          <w:color w:val="000000" w:themeColor="text1"/>
          <w:lang w:val="nl-NL" w:eastAsia="nl-NL"/>
        </w:rPr>
        <w:t>Asmik</w:t>
      </w:r>
      <w:proofErr w:type="spellEnd"/>
      <w:r w:rsidR="00A44F77" w:rsidRPr="00D355ED">
        <w:rPr>
          <w:rFonts w:cs="Arial"/>
          <w:color w:val="000000" w:themeColor="text1"/>
          <w:lang w:val="nl-NL" w:eastAsia="nl-NL"/>
        </w:rPr>
        <w:t xml:space="preserve"> wil bijdragen aan het optimaal (samen)leven van mensen met een beperking in deze maatschappij. De </w:t>
      </w:r>
      <w:r w:rsidR="009E57A9" w:rsidRPr="00D355ED">
        <w:rPr>
          <w:rFonts w:cs="Arial"/>
          <w:color w:val="000000" w:themeColor="text1"/>
          <w:lang w:val="nl-NL" w:eastAsia="nl-NL"/>
        </w:rPr>
        <w:t>stichting </w:t>
      </w:r>
      <w:r w:rsidR="00A44F77" w:rsidRPr="00D355ED">
        <w:rPr>
          <w:rFonts w:cs="Arial"/>
          <w:color w:val="000000" w:themeColor="text1"/>
          <w:lang w:val="nl-NL" w:eastAsia="nl-NL"/>
        </w:rPr>
        <w:t>ondersteunt projecten die groei en samenwerking stimuleren en realiseren. Deze projecten zijn bedoeld om individuen en organisaties optimaal van hun kracht gebruik te laten maken en hun maatschappelijke betrokkenheid te vergroten. Centraal staan mensen met een verstandelijke, lichamelijke of visuele beperking. Daadkracht, ontwikkeling en v</w:t>
      </w:r>
      <w:r w:rsidR="002965C2">
        <w:rPr>
          <w:rFonts w:cs="Arial"/>
          <w:color w:val="000000" w:themeColor="text1"/>
          <w:lang w:val="nl-NL" w:eastAsia="nl-NL"/>
        </w:rPr>
        <w:t>erbinding zijn sleutelwoorden.</w:t>
      </w:r>
      <w:r w:rsidR="002965C2">
        <w:rPr>
          <w:rFonts w:cs="Arial"/>
          <w:color w:val="000000" w:themeColor="text1"/>
          <w:lang w:val="nl-NL" w:eastAsia="nl-NL"/>
        </w:rPr>
        <w:br/>
      </w:r>
      <w:r w:rsidR="00A44F77" w:rsidRPr="00D355ED">
        <w:rPr>
          <w:rFonts w:cs="Arial"/>
          <w:color w:val="000000" w:themeColor="text1"/>
          <w:lang w:val="nl-NL" w:eastAsia="nl-NL"/>
        </w:rPr>
        <w:t xml:space="preserve">Stichting </w:t>
      </w:r>
      <w:proofErr w:type="spellStart"/>
      <w:r w:rsidR="00A44F77" w:rsidRPr="00D355ED">
        <w:rPr>
          <w:rFonts w:cs="Arial"/>
          <w:color w:val="000000" w:themeColor="text1"/>
          <w:lang w:val="nl-NL" w:eastAsia="nl-NL"/>
        </w:rPr>
        <w:t>Asmik</w:t>
      </w:r>
      <w:proofErr w:type="spellEnd"/>
      <w:r w:rsidR="00A44F77" w:rsidRPr="00D355ED">
        <w:rPr>
          <w:rFonts w:cs="Arial"/>
          <w:color w:val="000000" w:themeColor="text1"/>
          <w:lang w:val="nl-NL" w:eastAsia="nl-NL"/>
        </w:rPr>
        <w:t xml:space="preserve"> heeft haar focus op de ontwikkeling van mensen, relaties en</w:t>
      </w:r>
      <w:r w:rsidR="002965C2">
        <w:rPr>
          <w:rFonts w:cs="Arial"/>
          <w:color w:val="000000" w:themeColor="text1"/>
          <w:lang w:val="nl-NL" w:eastAsia="nl-NL"/>
        </w:rPr>
        <w:t xml:space="preserve"> </w:t>
      </w:r>
      <w:r w:rsidR="00A44F77" w:rsidRPr="00D355ED">
        <w:rPr>
          <w:rFonts w:cs="Arial"/>
          <w:color w:val="000000" w:themeColor="text1"/>
          <w:lang w:val="nl-NL" w:eastAsia="nl-NL"/>
        </w:rPr>
        <w:t xml:space="preserve">samenwerkingsverbanden. De organisatie wil betrokken, vernieuwend en ondernemend realiseren. </w:t>
      </w:r>
    </w:p>
    <w:p w:rsidR="002965C2" w:rsidRPr="00D355ED" w:rsidRDefault="002965C2" w:rsidP="002965C2">
      <w:pPr>
        <w:tabs>
          <w:tab w:val="left" w:pos="720"/>
        </w:tabs>
        <w:rPr>
          <w:rFonts w:cs="Arial"/>
          <w:color w:val="000000" w:themeColor="text1"/>
          <w:lang w:val="nl-NL" w:eastAsia="nl-NL"/>
        </w:rPr>
      </w:pPr>
    </w:p>
    <w:p w:rsidR="00A44F77" w:rsidRPr="002B251F" w:rsidRDefault="00A44F77" w:rsidP="00C170C1">
      <w:pPr>
        <w:pStyle w:val="Lijstalinea"/>
        <w:numPr>
          <w:ilvl w:val="0"/>
          <w:numId w:val="9"/>
        </w:numPr>
        <w:rPr>
          <w:rFonts w:eastAsia="Times New Roman" w:cs="Arial"/>
          <w:color w:val="000000" w:themeColor="text1"/>
          <w:lang w:val="nl-NL" w:eastAsia="nl-NL"/>
        </w:rPr>
      </w:pPr>
      <w:r w:rsidRPr="002B251F">
        <w:rPr>
          <w:rFonts w:eastAsia="Times New Roman" w:cs="Arial"/>
          <w:color w:val="000000" w:themeColor="text1"/>
          <w:lang w:val="nl-NL" w:eastAsia="nl-NL"/>
        </w:rPr>
        <w:t xml:space="preserve">Stichting </w:t>
      </w:r>
      <w:proofErr w:type="spellStart"/>
      <w:r w:rsidRPr="002B251F">
        <w:rPr>
          <w:rFonts w:eastAsia="Times New Roman" w:cs="Arial"/>
          <w:color w:val="000000" w:themeColor="text1"/>
          <w:lang w:val="nl-NL" w:eastAsia="nl-NL"/>
        </w:rPr>
        <w:t>Asmik</w:t>
      </w:r>
      <w:proofErr w:type="spellEnd"/>
      <w:r w:rsidRPr="002B251F">
        <w:rPr>
          <w:rFonts w:eastAsia="Times New Roman" w:cs="Arial"/>
          <w:color w:val="000000" w:themeColor="text1"/>
          <w:lang w:val="nl-NL" w:eastAsia="nl-NL"/>
        </w:rPr>
        <w:t xml:space="preserve"> draagt graag creatieve oplossingen aan.</w:t>
      </w:r>
    </w:p>
    <w:p w:rsidR="00FB7C53" w:rsidRPr="002B251F" w:rsidRDefault="00A44F77" w:rsidP="00C170C1">
      <w:pPr>
        <w:pStyle w:val="Lijstalinea"/>
        <w:numPr>
          <w:ilvl w:val="0"/>
          <w:numId w:val="9"/>
        </w:numPr>
        <w:rPr>
          <w:rFonts w:eastAsia="Times New Roman" w:cs="Arial"/>
          <w:color w:val="000000" w:themeColor="text1"/>
          <w:lang w:val="nl-NL" w:eastAsia="nl-NL"/>
        </w:rPr>
      </w:pPr>
      <w:r w:rsidRPr="002B251F">
        <w:rPr>
          <w:rFonts w:eastAsia="Times New Roman" w:cs="Arial"/>
          <w:color w:val="000000" w:themeColor="text1"/>
          <w:lang w:val="nl-NL" w:eastAsia="nl-NL"/>
        </w:rPr>
        <w:t xml:space="preserve">Stichting </w:t>
      </w:r>
      <w:proofErr w:type="spellStart"/>
      <w:r w:rsidRPr="002B251F">
        <w:rPr>
          <w:rFonts w:eastAsia="Times New Roman" w:cs="Arial"/>
          <w:color w:val="000000" w:themeColor="text1"/>
          <w:lang w:val="nl-NL" w:eastAsia="nl-NL"/>
        </w:rPr>
        <w:t>Asmik</w:t>
      </w:r>
      <w:proofErr w:type="spellEnd"/>
      <w:r w:rsidRPr="002B251F">
        <w:rPr>
          <w:rFonts w:eastAsia="Times New Roman" w:cs="Arial"/>
          <w:color w:val="000000" w:themeColor="text1"/>
          <w:lang w:val="nl-NL" w:eastAsia="nl-NL"/>
        </w:rPr>
        <w:t xml:space="preserve"> stimuleert het gebruikmaken en inzetten van onbenutte</w:t>
      </w:r>
    </w:p>
    <w:p w:rsidR="00A44F77" w:rsidRPr="00D355ED" w:rsidRDefault="00A44F77" w:rsidP="00C170C1">
      <w:pPr>
        <w:ind w:firstLine="708"/>
        <w:rPr>
          <w:rFonts w:eastAsia="Times New Roman" w:cs="Arial"/>
          <w:color w:val="000000" w:themeColor="text1"/>
          <w:lang w:val="nl-NL" w:eastAsia="nl-NL"/>
        </w:rPr>
      </w:pPr>
      <w:proofErr w:type="gramStart"/>
      <w:r w:rsidRPr="00D355ED">
        <w:rPr>
          <w:rFonts w:eastAsia="Times New Roman" w:cs="Arial"/>
          <w:color w:val="000000" w:themeColor="text1"/>
          <w:lang w:val="nl-NL" w:eastAsia="nl-NL"/>
        </w:rPr>
        <w:t>mogelijkheden</w:t>
      </w:r>
      <w:proofErr w:type="gramEnd"/>
      <w:r w:rsidRPr="00D355ED">
        <w:rPr>
          <w:rFonts w:eastAsia="Times New Roman" w:cs="Arial"/>
          <w:color w:val="000000" w:themeColor="text1"/>
          <w:lang w:val="nl-NL" w:eastAsia="nl-NL"/>
        </w:rPr>
        <w:t xml:space="preserve"> en kwaliteiten van mensen en organisaties.</w:t>
      </w:r>
    </w:p>
    <w:p w:rsidR="00FB7C53" w:rsidRPr="002B251F" w:rsidRDefault="00A44F77" w:rsidP="00C170C1">
      <w:pPr>
        <w:pStyle w:val="Lijstalinea"/>
        <w:numPr>
          <w:ilvl w:val="0"/>
          <w:numId w:val="10"/>
        </w:numPr>
        <w:rPr>
          <w:rFonts w:eastAsia="Times New Roman" w:cs="Arial"/>
          <w:color w:val="000000" w:themeColor="text1"/>
          <w:lang w:val="nl-NL" w:eastAsia="nl-NL"/>
        </w:rPr>
      </w:pPr>
      <w:r w:rsidRPr="002B251F">
        <w:rPr>
          <w:rFonts w:eastAsia="Times New Roman" w:cs="Arial"/>
          <w:color w:val="000000" w:themeColor="text1"/>
          <w:lang w:val="nl-NL" w:eastAsia="nl-NL"/>
        </w:rPr>
        <w:t xml:space="preserve">Stichting </w:t>
      </w:r>
      <w:proofErr w:type="spellStart"/>
      <w:r w:rsidRPr="002B251F">
        <w:rPr>
          <w:rFonts w:eastAsia="Times New Roman" w:cs="Arial"/>
          <w:color w:val="000000" w:themeColor="text1"/>
          <w:lang w:val="nl-NL" w:eastAsia="nl-NL"/>
        </w:rPr>
        <w:t>Asmik</w:t>
      </w:r>
      <w:proofErr w:type="spellEnd"/>
      <w:r w:rsidRPr="002B251F">
        <w:rPr>
          <w:rFonts w:eastAsia="Times New Roman" w:cs="Arial"/>
          <w:color w:val="000000" w:themeColor="text1"/>
          <w:lang w:val="nl-NL" w:eastAsia="nl-NL"/>
        </w:rPr>
        <w:t xml:space="preserve"> wil een beweging op gang brengen in de samenleving, door het</w:t>
      </w:r>
    </w:p>
    <w:p w:rsidR="00A44F77" w:rsidRPr="00D355ED" w:rsidRDefault="00A44F77" w:rsidP="00C170C1">
      <w:pPr>
        <w:ind w:firstLine="708"/>
        <w:rPr>
          <w:rFonts w:eastAsia="Times New Roman" w:cs="Arial"/>
          <w:color w:val="000000" w:themeColor="text1"/>
          <w:lang w:val="nl-NL" w:eastAsia="nl-NL"/>
        </w:rPr>
      </w:pPr>
      <w:proofErr w:type="gramStart"/>
      <w:r w:rsidRPr="00D355ED">
        <w:rPr>
          <w:rFonts w:eastAsia="Times New Roman" w:cs="Arial"/>
          <w:color w:val="000000" w:themeColor="text1"/>
          <w:lang w:val="nl-NL" w:eastAsia="nl-NL"/>
        </w:rPr>
        <w:t>verbinden</w:t>
      </w:r>
      <w:proofErr w:type="gramEnd"/>
      <w:r w:rsidRPr="00D355ED">
        <w:rPr>
          <w:rFonts w:eastAsia="Times New Roman" w:cs="Arial"/>
          <w:color w:val="000000" w:themeColor="text1"/>
          <w:lang w:val="nl-NL" w:eastAsia="nl-NL"/>
        </w:rPr>
        <w:t xml:space="preserve"> van organisaties, groepen mensen en individuen.</w:t>
      </w:r>
    </w:p>
    <w:p w:rsidR="00A44F77" w:rsidRPr="00D355ED" w:rsidRDefault="00A44F77" w:rsidP="00C170C1">
      <w:pPr>
        <w:pStyle w:val="Lijstalinea"/>
        <w:ind w:left="0"/>
        <w:rPr>
          <w:rFonts w:cs="Arial"/>
          <w:color w:val="000000" w:themeColor="text1"/>
          <w:lang w:val="nl-NL" w:eastAsia="nl-NL"/>
        </w:rPr>
      </w:pPr>
    </w:p>
    <w:p w:rsidR="00701EF8" w:rsidRDefault="00A44F77" w:rsidP="00C170C1">
      <w:pPr>
        <w:rPr>
          <w:rFonts w:eastAsia="Times New Roman" w:cs="Arial"/>
          <w:b/>
          <w:color w:val="000000" w:themeColor="text1"/>
          <w:lang w:val="nl-NL" w:eastAsia="nl-NL"/>
        </w:rPr>
      </w:pPr>
      <w:r w:rsidRPr="00D355ED">
        <w:rPr>
          <w:rFonts w:eastAsia="Times New Roman" w:cs="Arial"/>
          <w:b/>
          <w:color w:val="000000" w:themeColor="text1"/>
          <w:lang w:val="nl-NL" w:eastAsia="nl-NL"/>
        </w:rPr>
        <w:t>Versla</w:t>
      </w:r>
      <w:r w:rsidR="009E57A9">
        <w:rPr>
          <w:rFonts w:eastAsia="Times New Roman" w:cs="Arial"/>
          <w:b/>
          <w:color w:val="000000" w:themeColor="text1"/>
          <w:lang w:val="nl-NL" w:eastAsia="nl-NL"/>
        </w:rPr>
        <w:t>g van de activiteiten</w:t>
      </w:r>
    </w:p>
    <w:p w:rsidR="00493E5D" w:rsidRPr="002B251F" w:rsidRDefault="00493E5D" w:rsidP="00C170C1">
      <w:pPr>
        <w:rPr>
          <w:rFonts w:eastAsia="Times New Roman" w:cs="Times New Roman"/>
          <w:color w:val="000000"/>
          <w:lang w:val="nl-NL" w:eastAsia="nl-NL"/>
        </w:rPr>
      </w:pPr>
      <w:r w:rsidRPr="002B251F">
        <w:rPr>
          <w:rFonts w:eastAsia="Times New Roman" w:cs="Times New Roman"/>
          <w:color w:val="000000"/>
          <w:lang w:val="nl-NL" w:eastAsia="nl-NL"/>
        </w:rPr>
        <w:t xml:space="preserve">Een instelling in Nor </w:t>
      </w:r>
      <w:proofErr w:type="spellStart"/>
      <w:r w:rsidRPr="002B251F">
        <w:rPr>
          <w:rFonts w:eastAsia="Times New Roman" w:cs="Times New Roman"/>
          <w:color w:val="000000"/>
          <w:lang w:val="nl-NL" w:eastAsia="nl-NL"/>
        </w:rPr>
        <w:t>Kharbe</w:t>
      </w:r>
      <w:r w:rsidR="0054250D">
        <w:rPr>
          <w:rFonts w:eastAsia="Times New Roman" w:cs="Times New Roman"/>
          <w:color w:val="000000"/>
          <w:lang w:val="nl-NL" w:eastAsia="nl-NL"/>
        </w:rPr>
        <w:t>rd</w:t>
      </w:r>
      <w:proofErr w:type="spellEnd"/>
      <w:r w:rsidRPr="002B251F">
        <w:rPr>
          <w:rFonts w:eastAsia="Times New Roman" w:cs="Times New Roman"/>
          <w:color w:val="000000"/>
          <w:lang w:val="nl-NL" w:eastAsia="nl-NL"/>
        </w:rPr>
        <w:t xml:space="preserve"> bijstaan in de zorg voor kinderen met een verstandelijke beperking:</w:t>
      </w:r>
    </w:p>
    <w:p w:rsidR="002B251F" w:rsidRPr="002B251F" w:rsidRDefault="00493E5D" w:rsidP="00C170C1">
      <w:pPr>
        <w:pStyle w:val="Lijstalinea"/>
        <w:numPr>
          <w:ilvl w:val="0"/>
          <w:numId w:val="7"/>
        </w:numPr>
        <w:tabs>
          <w:tab w:val="left" w:pos="810"/>
        </w:tabs>
        <w:rPr>
          <w:rFonts w:eastAsia="Times New Roman" w:cs="Arial"/>
          <w:color w:val="000000" w:themeColor="text1"/>
          <w:lang w:val="nl-NL" w:eastAsia="nl-NL"/>
        </w:rPr>
      </w:pPr>
      <w:r w:rsidRPr="002B251F">
        <w:rPr>
          <w:rFonts w:eastAsia="Times New Roman" w:cs="Times New Roman"/>
          <w:color w:val="000000"/>
          <w:lang w:val="nl-NL" w:eastAsia="nl-NL"/>
        </w:rPr>
        <w:t xml:space="preserve">Cursus (4x) gegeven door leerkrachten van de </w:t>
      </w:r>
      <w:r w:rsidR="00965C8F" w:rsidRPr="002B251F">
        <w:rPr>
          <w:rFonts w:eastAsia="Times New Roman" w:cs="Times New Roman"/>
          <w:color w:val="000000"/>
          <w:lang w:val="nl-NL" w:eastAsia="nl-NL"/>
        </w:rPr>
        <w:t>hogeschool</w:t>
      </w:r>
      <w:r w:rsidRPr="002B251F">
        <w:rPr>
          <w:rFonts w:eastAsia="Times New Roman" w:cs="Times New Roman"/>
          <w:color w:val="000000"/>
          <w:lang w:val="nl-NL" w:eastAsia="nl-NL"/>
        </w:rPr>
        <w:t xml:space="preserve"> uit Amsterdam aan het </w:t>
      </w:r>
    </w:p>
    <w:p w:rsidR="002B251F" w:rsidRDefault="002B251F" w:rsidP="00C170C1">
      <w:pPr>
        <w:rPr>
          <w:rFonts w:eastAsia="Times New Roman" w:cs="Times New Roman"/>
          <w:color w:val="000000"/>
          <w:lang w:val="nl-NL" w:eastAsia="nl-NL"/>
        </w:rPr>
      </w:pPr>
      <w:r>
        <w:rPr>
          <w:rFonts w:eastAsia="Times New Roman" w:cs="Times New Roman"/>
          <w:color w:val="000000"/>
          <w:lang w:val="nl-NL" w:eastAsia="nl-NL"/>
        </w:rPr>
        <w:tab/>
      </w:r>
      <w:proofErr w:type="gramStart"/>
      <w:r w:rsidR="00493E5D" w:rsidRPr="002B251F">
        <w:rPr>
          <w:rFonts w:eastAsia="Times New Roman" w:cs="Times New Roman"/>
          <w:color w:val="000000"/>
          <w:lang w:val="nl-NL" w:eastAsia="nl-NL"/>
        </w:rPr>
        <w:t>personeel</w:t>
      </w:r>
      <w:proofErr w:type="gramEnd"/>
      <w:r w:rsidR="00493E5D" w:rsidRPr="002B251F">
        <w:rPr>
          <w:rFonts w:eastAsia="Times New Roman" w:cs="Times New Roman"/>
          <w:color w:val="000000"/>
          <w:lang w:val="nl-NL" w:eastAsia="nl-NL"/>
        </w:rPr>
        <w:t xml:space="preserve"> van de instelling. Alle medewerkers</w:t>
      </w:r>
      <w:r>
        <w:rPr>
          <w:rFonts w:eastAsia="Times New Roman" w:cs="Times New Roman"/>
          <w:color w:val="000000"/>
          <w:lang w:val="nl-NL" w:eastAsia="nl-NL"/>
        </w:rPr>
        <w:t xml:space="preserve"> </w:t>
      </w:r>
      <w:r w:rsidR="00493E5D" w:rsidRPr="002B251F">
        <w:rPr>
          <w:rFonts w:eastAsia="Times New Roman" w:cs="Times New Roman"/>
          <w:color w:val="000000"/>
          <w:lang w:val="nl-NL" w:eastAsia="nl-NL"/>
        </w:rPr>
        <w:t>(220) hebben een opleiding gehad</w:t>
      </w:r>
      <w:r>
        <w:rPr>
          <w:rFonts w:eastAsia="Times New Roman" w:cs="Times New Roman"/>
          <w:color w:val="000000"/>
          <w:lang w:val="nl-NL" w:eastAsia="nl-NL"/>
        </w:rPr>
        <w:t>.</w:t>
      </w:r>
    </w:p>
    <w:p w:rsidR="002B251F" w:rsidRPr="002B251F" w:rsidRDefault="00493E5D" w:rsidP="00C170C1">
      <w:pPr>
        <w:pStyle w:val="Lijstalinea"/>
        <w:numPr>
          <w:ilvl w:val="0"/>
          <w:numId w:val="7"/>
        </w:numPr>
        <w:rPr>
          <w:rFonts w:eastAsia="Times New Roman" w:cs="Arial"/>
          <w:color w:val="000000" w:themeColor="text1"/>
          <w:lang w:val="nl-NL" w:eastAsia="nl-NL"/>
        </w:rPr>
      </w:pPr>
      <w:r w:rsidRPr="002B251F">
        <w:rPr>
          <w:rFonts w:eastAsia="Times New Roman" w:cs="Times New Roman"/>
          <w:color w:val="000000"/>
          <w:lang w:val="nl-NL" w:eastAsia="nl-NL"/>
        </w:rPr>
        <w:t xml:space="preserve">Een paar keer een transport vanuit Nederland georganiseerd naar Armenië met </w:t>
      </w:r>
    </w:p>
    <w:p w:rsidR="002B251F" w:rsidRDefault="002B251F" w:rsidP="00C170C1">
      <w:pPr>
        <w:rPr>
          <w:rFonts w:eastAsia="Times New Roman" w:cs="Times New Roman"/>
          <w:color w:val="000000"/>
          <w:lang w:val="nl-NL" w:eastAsia="nl-NL"/>
        </w:rPr>
      </w:pPr>
      <w:r>
        <w:rPr>
          <w:rFonts w:eastAsia="Times New Roman" w:cs="Times New Roman"/>
          <w:color w:val="000000"/>
          <w:lang w:val="nl-NL" w:eastAsia="nl-NL"/>
        </w:rPr>
        <w:tab/>
      </w:r>
      <w:proofErr w:type="gramStart"/>
      <w:r w:rsidR="00493E5D" w:rsidRPr="002B251F">
        <w:rPr>
          <w:rFonts w:eastAsia="Times New Roman" w:cs="Times New Roman"/>
          <w:color w:val="000000"/>
          <w:lang w:val="nl-NL" w:eastAsia="nl-NL"/>
        </w:rPr>
        <w:t>twee</w:t>
      </w:r>
      <w:r>
        <w:rPr>
          <w:rFonts w:eastAsia="Times New Roman" w:cs="Times New Roman"/>
          <w:color w:val="000000"/>
          <w:lang w:val="nl-NL" w:eastAsia="nl-NL"/>
        </w:rPr>
        <w:t>dehands</w:t>
      </w:r>
      <w:proofErr w:type="gramEnd"/>
      <w:r>
        <w:rPr>
          <w:rFonts w:eastAsia="Times New Roman" w:cs="Times New Roman"/>
          <w:color w:val="000000"/>
          <w:lang w:val="nl-NL" w:eastAsia="nl-NL"/>
        </w:rPr>
        <w:t xml:space="preserve"> materialen zoals douche-</w:t>
      </w:r>
      <w:r w:rsidR="00493E5D" w:rsidRPr="002B251F">
        <w:rPr>
          <w:rFonts w:eastAsia="Times New Roman" w:cs="Times New Roman"/>
          <w:color w:val="000000"/>
          <w:lang w:val="nl-NL" w:eastAsia="nl-NL"/>
        </w:rPr>
        <w:t xml:space="preserve">brancards, rolstoelen, kleding, spelmaterialen, </w:t>
      </w:r>
    </w:p>
    <w:p w:rsidR="00493E5D" w:rsidRDefault="002B251F" w:rsidP="00C170C1">
      <w:pPr>
        <w:rPr>
          <w:rFonts w:eastAsia="Times New Roman" w:cs="Times New Roman"/>
          <w:color w:val="000000"/>
          <w:lang w:val="nl-NL" w:eastAsia="nl-NL"/>
        </w:rPr>
      </w:pPr>
      <w:r>
        <w:rPr>
          <w:rFonts w:eastAsia="Times New Roman" w:cs="Times New Roman"/>
          <w:color w:val="000000"/>
          <w:lang w:val="nl-NL" w:eastAsia="nl-NL"/>
        </w:rPr>
        <w:tab/>
      </w:r>
      <w:proofErr w:type="gramStart"/>
      <w:r w:rsidR="00493E5D" w:rsidRPr="002B251F">
        <w:rPr>
          <w:rFonts w:eastAsia="Times New Roman" w:cs="Times New Roman"/>
          <w:color w:val="000000"/>
          <w:lang w:val="nl-NL" w:eastAsia="nl-NL"/>
        </w:rPr>
        <w:t>nieuwe</w:t>
      </w:r>
      <w:proofErr w:type="gramEnd"/>
      <w:r w:rsidR="00493E5D" w:rsidRPr="002B251F">
        <w:rPr>
          <w:rFonts w:eastAsia="Times New Roman" w:cs="Times New Roman"/>
          <w:color w:val="000000"/>
          <w:lang w:val="nl-NL" w:eastAsia="nl-NL"/>
        </w:rPr>
        <w:t xml:space="preserve"> zitzakken en zadelkrukken. </w:t>
      </w:r>
    </w:p>
    <w:p w:rsidR="00493E5D" w:rsidRPr="002B251F" w:rsidRDefault="00493E5D" w:rsidP="00C170C1">
      <w:pPr>
        <w:pStyle w:val="Lijstalinea"/>
        <w:numPr>
          <w:ilvl w:val="0"/>
          <w:numId w:val="7"/>
        </w:numPr>
        <w:rPr>
          <w:rFonts w:eastAsia="Times New Roman" w:cs="Arial"/>
          <w:color w:val="000000" w:themeColor="text1"/>
          <w:lang w:val="nl-NL" w:eastAsia="nl-NL"/>
        </w:rPr>
      </w:pPr>
      <w:r w:rsidRPr="002B251F">
        <w:rPr>
          <w:rFonts w:eastAsia="Times New Roman" w:cs="Times New Roman"/>
          <w:color w:val="000000"/>
          <w:lang w:val="nl-NL" w:eastAsia="nl-NL"/>
        </w:rPr>
        <w:t xml:space="preserve">Bij de plaatselijke timmer in Armenië </w:t>
      </w:r>
      <w:proofErr w:type="spellStart"/>
      <w:r w:rsidRPr="002B251F">
        <w:rPr>
          <w:rFonts w:eastAsia="Times New Roman" w:cs="Times New Roman"/>
          <w:color w:val="000000"/>
          <w:lang w:val="nl-NL" w:eastAsia="nl-NL"/>
        </w:rPr>
        <w:t>bedboxen</w:t>
      </w:r>
      <w:proofErr w:type="spellEnd"/>
      <w:r w:rsidRPr="002B251F">
        <w:rPr>
          <w:rFonts w:eastAsia="Times New Roman" w:cs="Times New Roman"/>
          <w:color w:val="000000"/>
          <w:lang w:val="nl-NL" w:eastAsia="nl-NL"/>
        </w:rPr>
        <w:t xml:space="preserve"> en douche brancards laten maken.</w:t>
      </w:r>
    </w:p>
    <w:p w:rsidR="00493E5D" w:rsidRPr="002B251F" w:rsidRDefault="00493E5D" w:rsidP="00C170C1">
      <w:pPr>
        <w:pStyle w:val="Lijstalinea"/>
        <w:numPr>
          <w:ilvl w:val="0"/>
          <w:numId w:val="7"/>
        </w:numPr>
        <w:rPr>
          <w:rFonts w:eastAsia="Times New Roman" w:cs="Times New Roman"/>
          <w:color w:val="000000"/>
          <w:lang w:val="nl-NL" w:eastAsia="nl-NL"/>
        </w:rPr>
      </w:pPr>
      <w:r w:rsidRPr="002B251F">
        <w:rPr>
          <w:rFonts w:eastAsia="Times New Roman" w:cs="Times New Roman"/>
          <w:color w:val="000000"/>
          <w:lang w:val="nl-NL" w:eastAsia="nl-NL"/>
        </w:rPr>
        <w:t xml:space="preserve">Opleiding betaald voor leiding die kinderen begeleiden bij het </w:t>
      </w:r>
      <w:r w:rsidR="002B251F" w:rsidRPr="002B251F">
        <w:rPr>
          <w:rFonts w:eastAsia="Times New Roman" w:cs="Times New Roman"/>
          <w:color w:val="000000"/>
          <w:lang w:val="nl-NL" w:eastAsia="nl-NL"/>
        </w:rPr>
        <w:t>Hippo</w:t>
      </w:r>
      <w:r w:rsidRPr="002B251F">
        <w:rPr>
          <w:rFonts w:eastAsia="Times New Roman" w:cs="Times New Roman"/>
          <w:color w:val="000000"/>
          <w:lang w:val="nl-NL" w:eastAsia="nl-NL"/>
        </w:rPr>
        <w:t xml:space="preserve"> centrum.</w:t>
      </w:r>
    </w:p>
    <w:p w:rsidR="00493E5D" w:rsidRPr="002B251F" w:rsidRDefault="00493E5D" w:rsidP="00C170C1">
      <w:pPr>
        <w:pStyle w:val="Lijstalinea"/>
        <w:numPr>
          <w:ilvl w:val="0"/>
          <w:numId w:val="7"/>
        </w:numPr>
        <w:rPr>
          <w:rFonts w:eastAsia="Times New Roman" w:cs="Times New Roman"/>
          <w:color w:val="000000"/>
          <w:lang w:val="nl-NL" w:eastAsia="nl-NL"/>
        </w:rPr>
      </w:pPr>
      <w:r w:rsidRPr="002B251F">
        <w:rPr>
          <w:rFonts w:eastAsia="Times New Roman" w:cs="Times New Roman"/>
          <w:color w:val="000000"/>
          <w:lang w:val="nl-NL" w:eastAsia="nl-NL"/>
        </w:rPr>
        <w:t xml:space="preserve">Inhoudelijke </w:t>
      </w:r>
      <w:r w:rsidR="002B251F">
        <w:rPr>
          <w:rFonts w:eastAsia="Times New Roman" w:cs="Times New Roman"/>
          <w:color w:val="000000"/>
          <w:lang w:val="nl-NL" w:eastAsia="nl-NL"/>
        </w:rPr>
        <w:t>u</w:t>
      </w:r>
      <w:r w:rsidRPr="002B251F">
        <w:rPr>
          <w:rFonts w:eastAsia="Times New Roman" w:cs="Times New Roman"/>
          <w:color w:val="000000"/>
          <w:lang w:val="nl-NL" w:eastAsia="nl-NL"/>
        </w:rPr>
        <w:t>itwisseling georganiseerd voor medewerkers van de instelling</w:t>
      </w:r>
      <w:r w:rsidR="002B251F">
        <w:rPr>
          <w:rFonts w:eastAsia="Times New Roman" w:cs="Times New Roman"/>
          <w:color w:val="000000"/>
          <w:lang w:val="nl-NL" w:eastAsia="nl-NL"/>
        </w:rPr>
        <w:t>.</w:t>
      </w:r>
      <w:r w:rsidRPr="002B251F">
        <w:rPr>
          <w:rFonts w:eastAsia="Times New Roman" w:cs="Times New Roman"/>
          <w:color w:val="000000"/>
          <w:lang w:val="nl-NL" w:eastAsia="nl-NL"/>
        </w:rPr>
        <w:t xml:space="preserve"> </w:t>
      </w:r>
    </w:p>
    <w:p w:rsidR="00493E5D" w:rsidRPr="002B251F" w:rsidRDefault="00493E5D" w:rsidP="00C170C1">
      <w:pPr>
        <w:pStyle w:val="Lijstalinea"/>
        <w:numPr>
          <w:ilvl w:val="0"/>
          <w:numId w:val="7"/>
        </w:numPr>
        <w:rPr>
          <w:rFonts w:eastAsia="Times New Roman" w:cs="Times New Roman"/>
          <w:color w:val="000000"/>
          <w:lang w:val="nl-NL" w:eastAsia="nl-NL"/>
        </w:rPr>
      </w:pPr>
      <w:r w:rsidRPr="002B251F">
        <w:rPr>
          <w:rFonts w:eastAsia="Times New Roman" w:cs="Times New Roman"/>
          <w:color w:val="000000"/>
          <w:lang w:val="nl-NL" w:eastAsia="nl-NL"/>
        </w:rPr>
        <w:t>Een kinderdagverblijf voor kinderen met een verstandelijke beperking geholpen bij het inrichten van het gebouw zoals de keuken, kasten en aangepast meubilair.</w:t>
      </w:r>
    </w:p>
    <w:p w:rsidR="00493E5D" w:rsidRPr="002B251F" w:rsidRDefault="00493E5D" w:rsidP="00C170C1">
      <w:pPr>
        <w:pStyle w:val="Lijstalinea"/>
        <w:numPr>
          <w:ilvl w:val="0"/>
          <w:numId w:val="7"/>
        </w:numPr>
        <w:rPr>
          <w:rFonts w:eastAsia="Times New Roman" w:cs="Times New Roman"/>
          <w:color w:val="000000"/>
          <w:lang w:val="nl-NL" w:eastAsia="nl-NL"/>
        </w:rPr>
      </w:pPr>
      <w:r w:rsidRPr="002B251F">
        <w:rPr>
          <w:rFonts w:eastAsia="Times New Roman" w:cs="Times New Roman"/>
          <w:color w:val="000000"/>
          <w:lang w:val="nl-NL" w:eastAsia="nl-NL"/>
        </w:rPr>
        <w:t>Gezinnen met een gehandica</w:t>
      </w:r>
      <w:r w:rsidR="002B251F">
        <w:rPr>
          <w:rFonts w:eastAsia="Times New Roman" w:cs="Times New Roman"/>
          <w:color w:val="000000"/>
          <w:lang w:val="nl-NL" w:eastAsia="nl-NL"/>
        </w:rPr>
        <w:t>pt kind geholpen doormidden van:</w:t>
      </w:r>
    </w:p>
    <w:p w:rsidR="00493E5D" w:rsidRPr="002B251F" w:rsidRDefault="00493E5D" w:rsidP="00C170C1">
      <w:pPr>
        <w:pStyle w:val="Lijstalinea"/>
        <w:numPr>
          <w:ilvl w:val="0"/>
          <w:numId w:val="12"/>
        </w:numPr>
        <w:rPr>
          <w:rFonts w:eastAsia="Times New Roman" w:cs="Times New Roman"/>
          <w:color w:val="000000"/>
          <w:lang w:val="nl-NL" w:eastAsia="nl-NL"/>
        </w:rPr>
      </w:pPr>
      <w:proofErr w:type="gramStart"/>
      <w:r w:rsidRPr="002B251F">
        <w:rPr>
          <w:rFonts w:eastAsia="Times New Roman" w:cs="Times New Roman"/>
          <w:color w:val="000000"/>
          <w:lang w:val="nl-NL" w:eastAsia="nl-NL"/>
        </w:rPr>
        <w:t>een</w:t>
      </w:r>
      <w:proofErr w:type="gramEnd"/>
      <w:r w:rsidRPr="002B251F">
        <w:rPr>
          <w:rFonts w:eastAsia="Times New Roman" w:cs="Times New Roman"/>
          <w:color w:val="000000"/>
          <w:lang w:val="nl-NL" w:eastAsia="nl-NL"/>
        </w:rPr>
        <w:t xml:space="preserve"> aangepaste rolstoel; </w:t>
      </w:r>
    </w:p>
    <w:p w:rsidR="00493E5D" w:rsidRPr="002B251F" w:rsidRDefault="002B251F" w:rsidP="00C170C1">
      <w:pPr>
        <w:pStyle w:val="Lijstalinea"/>
        <w:numPr>
          <w:ilvl w:val="0"/>
          <w:numId w:val="12"/>
        </w:numPr>
        <w:rPr>
          <w:rFonts w:eastAsia="Times New Roman" w:cs="Times New Roman"/>
          <w:color w:val="000000"/>
          <w:lang w:val="nl-NL" w:eastAsia="nl-NL"/>
        </w:rPr>
      </w:pPr>
      <w:proofErr w:type="gramStart"/>
      <w:r w:rsidRPr="002B251F">
        <w:rPr>
          <w:rFonts w:eastAsia="Times New Roman" w:cs="Times New Roman"/>
          <w:color w:val="000000"/>
          <w:lang w:val="nl-NL" w:eastAsia="nl-NL"/>
        </w:rPr>
        <w:t>e</w:t>
      </w:r>
      <w:r>
        <w:rPr>
          <w:rFonts w:eastAsia="Times New Roman" w:cs="Times New Roman"/>
          <w:color w:val="000000"/>
          <w:lang w:val="nl-NL" w:eastAsia="nl-NL"/>
        </w:rPr>
        <w:t>en</w:t>
      </w:r>
      <w:proofErr w:type="gramEnd"/>
      <w:r>
        <w:rPr>
          <w:rFonts w:eastAsia="Times New Roman" w:cs="Times New Roman"/>
          <w:color w:val="000000"/>
          <w:lang w:val="nl-NL" w:eastAsia="nl-NL"/>
        </w:rPr>
        <w:t xml:space="preserve"> aangepast elektrische bed.</w:t>
      </w:r>
    </w:p>
    <w:p w:rsidR="00493E5D" w:rsidRPr="002B251F" w:rsidRDefault="00493E5D" w:rsidP="00C170C1">
      <w:pPr>
        <w:pStyle w:val="Lijstalinea"/>
        <w:numPr>
          <w:ilvl w:val="0"/>
          <w:numId w:val="8"/>
        </w:numPr>
        <w:rPr>
          <w:rFonts w:eastAsia="Times New Roman" w:cs="Times New Roman"/>
          <w:color w:val="000000"/>
          <w:lang w:val="nl-NL" w:eastAsia="nl-NL"/>
        </w:rPr>
      </w:pPr>
      <w:r w:rsidRPr="002B251F">
        <w:rPr>
          <w:rFonts w:eastAsia="Times New Roman" w:cs="Times New Roman"/>
          <w:color w:val="000000"/>
          <w:lang w:val="nl-NL" w:eastAsia="nl-NL"/>
        </w:rPr>
        <w:t xml:space="preserve">Aanbouw gefinancierd van een huis van een visueel gehandicapte, (douche, wasbak en </w:t>
      </w:r>
      <w:proofErr w:type="spellStart"/>
      <w:r w:rsidR="002B251F">
        <w:rPr>
          <w:rFonts w:eastAsia="Times New Roman" w:cs="Times New Roman"/>
          <w:color w:val="000000"/>
          <w:lang w:val="nl-NL" w:eastAsia="nl-NL"/>
        </w:rPr>
        <w:t>w</w:t>
      </w:r>
      <w:r w:rsidRPr="002B251F">
        <w:rPr>
          <w:rFonts w:eastAsia="Times New Roman" w:cs="Times New Roman"/>
          <w:color w:val="000000"/>
          <w:lang w:val="nl-NL" w:eastAsia="nl-NL"/>
        </w:rPr>
        <w:t>.</w:t>
      </w:r>
      <w:r w:rsidR="002B251F">
        <w:rPr>
          <w:rFonts w:eastAsia="Times New Roman" w:cs="Times New Roman"/>
          <w:color w:val="000000"/>
          <w:lang w:val="nl-NL" w:eastAsia="nl-NL"/>
        </w:rPr>
        <w:t>c.</w:t>
      </w:r>
      <w:proofErr w:type="spellEnd"/>
      <w:r w:rsidRPr="002B251F">
        <w:rPr>
          <w:rFonts w:eastAsia="Times New Roman" w:cs="Times New Roman"/>
          <w:color w:val="000000"/>
          <w:lang w:val="nl-NL" w:eastAsia="nl-NL"/>
        </w:rPr>
        <w:t>)</w:t>
      </w:r>
      <w:r w:rsidR="002B251F">
        <w:rPr>
          <w:rFonts w:eastAsia="Times New Roman" w:cs="Times New Roman"/>
          <w:color w:val="000000"/>
          <w:lang w:val="nl-NL" w:eastAsia="nl-NL"/>
        </w:rPr>
        <w:t>.</w:t>
      </w:r>
    </w:p>
    <w:p w:rsidR="00493E5D" w:rsidRPr="002B251F" w:rsidRDefault="00493E5D" w:rsidP="00C170C1">
      <w:pPr>
        <w:pStyle w:val="Lijstalinea"/>
        <w:numPr>
          <w:ilvl w:val="0"/>
          <w:numId w:val="8"/>
        </w:numPr>
        <w:rPr>
          <w:rFonts w:eastAsia="Times New Roman" w:cs="Times New Roman"/>
          <w:color w:val="000000"/>
          <w:lang w:val="nl-NL" w:eastAsia="nl-NL"/>
        </w:rPr>
      </w:pPr>
      <w:r w:rsidRPr="002B251F">
        <w:rPr>
          <w:rFonts w:eastAsia="Times New Roman" w:cs="Times New Roman"/>
          <w:color w:val="000000"/>
          <w:lang w:val="nl-NL" w:eastAsia="nl-NL"/>
        </w:rPr>
        <w:t>Vervoer geregeld naar de fysiotherapie na een operatie.</w:t>
      </w:r>
    </w:p>
    <w:p w:rsidR="002965C2" w:rsidRPr="00B125A1" w:rsidRDefault="00493E5D" w:rsidP="002965C2">
      <w:pPr>
        <w:pStyle w:val="Lijstalinea"/>
        <w:numPr>
          <w:ilvl w:val="0"/>
          <w:numId w:val="8"/>
        </w:numPr>
        <w:rPr>
          <w:rFonts w:ascii="Consolas" w:eastAsia="Times New Roman" w:hAnsi="Consolas" w:cs="Times New Roman"/>
          <w:color w:val="000000"/>
          <w:lang w:val="nl-NL" w:eastAsia="nl-NL"/>
        </w:rPr>
      </w:pPr>
      <w:r w:rsidRPr="002B251F">
        <w:rPr>
          <w:rFonts w:eastAsia="Times New Roman" w:cs="Times New Roman"/>
          <w:color w:val="000000"/>
          <w:lang w:val="nl-NL" w:eastAsia="nl-NL"/>
        </w:rPr>
        <w:t>Veel presentaties over ons werk gegeven in Nederland</w:t>
      </w:r>
    </w:p>
    <w:p w:rsidR="00B125A1" w:rsidRDefault="00B125A1" w:rsidP="00B125A1">
      <w:pPr>
        <w:rPr>
          <w:rFonts w:ascii="Consolas" w:eastAsia="Times New Roman" w:hAnsi="Consolas" w:cs="Times New Roman"/>
          <w:color w:val="000000"/>
          <w:lang w:val="nl-NL" w:eastAsia="nl-NL"/>
        </w:rPr>
      </w:pPr>
    </w:p>
    <w:p w:rsidR="00B125A1" w:rsidRDefault="00B125A1" w:rsidP="00B125A1">
      <w:pPr>
        <w:rPr>
          <w:rFonts w:ascii="Consolas" w:eastAsia="Times New Roman" w:hAnsi="Consolas" w:cs="Times New Roman"/>
          <w:color w:val="000000"/>
          <w:lang w:val="nl-NL" w:eastAsia="nl-NL"/>
        </w:rPr>
      </w:pPr>
    </w:p>
    <w:p w:rsidR="00B125A1" w:rsidRDefault="00B125A1" w:rsidP="00B125A1">
      <w:pPr>
        <w:rPr>
          <w:rFonts w:ascii="Consolas" w:eastAsia="Times New Roman" w:hAnsi="Consolas" w:cs="Times New Roman"/>
          <w:color w:val="000000"/>
          <w:lang w:val="nl-NL" w:eastAsia="nl-NL"/>
        </w:rPr>
      </w:pPr>
    </w:p>
    <w:p w:rsidR="00B125A1" w:rsidRPr="00B125A1" w:rsidRDefault="00B125A1" w:rsidP="00B125A1">
      <w:pPr>
        <w:rPr>
          <w:rFonts w:ascii="Consolas" w:eastAsia="Times New Roman" w:hAnsi="Consolas" w:cs="Times New Roman"/>
          <w:color w:val="000000"/>
          <w:lang w:val="nl-NL" w:eastAsia="nl-NL"/>
        </w:rPr>
      </w:pPr>
    </w:p>
    <w:tbl>
      <w:tblPr>
        <w:tblW w:w="12940" w:type="dxa"/>
        <w:tblInd w:w="70" w:type="dxa"/>
        <w:tblCellMar>
          <w:left w:w="70" w:type="dxa"/>
          <w:right w:w="70" w:type="dxa"/>
        </w:tblCellMar>
        <w:tblLook w:val="04A0" w:firstRow="1" w:lastRow="0" w:firstColumn="1" w:lastColumn="0" w:noHBand="0" w:noVBand="1"/>
      </w:tblPr>
      <w:tblGrid>
        <w:gridCol w:w="4206"/>
        <w:gridCol w:w="1905"/>
        <w:gridCol w:w="2336"/>
        <w:gridCol w:w="467"/>
        <w:gridCol w:w="2121"/>
        <w:gridCol w:w="1905"/>
      </w:tblGrid>
      <w:tr w:rsidR="002965C2" w:rsidRPr="008E1F82" w:rsidTr="002965C2">
        <w:trPr>
          <w:trHeight w:val="260"/>
        </w:trPr>
        <w:tc>
          <w:tcPr>
            <w:tcW w:w="4206"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hAnsi="Times New Roman" w:cs="Times New Roman"/>
                <w:sz w:val="20"/>
                <w:szCs w:val="20"/>
                <w:lang w:val="nl-NL" w:eastAsia="nl-NL"/>
              </w:rPr>
            </w:pPr>
          </w:p>
        </w:tc>
        <w:tc>
          <w:tcPr>
            <w:tcW w:w="1905"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2336"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467"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2121"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1905"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r>
      <w:tr w:rsidR="002965C2" w:rsidRPr="008E1F82" w:rsidTr="002965C2">
        <w:trPr>
          <w:trHeight w:val="260"/>
        </w:trPr>
        <w:tc>
          <w:tcPr>
            <w:tcW w:w="4206"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1905"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2336"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467"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2121"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1905"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r>
      <w:tr w:rsidR="002965C2" w:rsidRPr="008E1F82" w:rsidTr="002965C2">
        <w:trPr>
          <w:trHeight w:val="260"/>
        </w:trPr>
        <w:tc>
          <w:tcPr>
            <w:tcW w:w="4206"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1905"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2336"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467"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2121"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1905"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r>
      <w:tr w:rsidR="002965C2" w:rsidRPr="008E1F82" w:rsidTr="002965C2">
        <w:trPr>
          <w:trHeight w:val="260"/>
        </w:trPr>
        <w:tc>
          <w:tcPr>
            <w:tcW w:w="4206"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1905"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2336"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467"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2121"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1905"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r>
      <w:tr w:rsidR="002965C2" w:rsidRPr="008E1F82" w:rsidTr="002965C2">
        <w:trPr>
          <w:trHeight w:val="260"/>
        </w:trPr>
        <w:tc>
          <w:tcPr>
            <w:tcW w:w="4206"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1905"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2336"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467"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2121"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c>
          <w:tcPr>
            <w:tcW w:w="1905" w:type="dxa"/>
            <w:tcBorders>
              <w:top w:val="nil"/>
              <w:left w:val="nil"/>
              <w:bottom w:val="nil"/>
              <w:right w:val="nil"/>
            </w:tcBorders>
            <w:shd w:val="clear" w:color="auto" w:fill="auto"/>
            <w:noWrap/>
            <w:vAlign w:val="bottom"/>
            <w:hideMark/>
          </w:tcPr>
          <w:p w:rsidR="002965C2" w:rsidRPr="002965C2" w:rsidRDefault="002965C2" w:rsidP="002965C2">
            <w:pPr>
              <w:rPr>
                <w:rFonts w:ascii="Times New Roman" w:eastAsia="Times New Roman" w:hAnsi="Times New Roman" w:cs="Times New Roman"/>
                <w:sz w:val="20"/>
                <w:szCs w:val="20"/>
                <w:lang w:val="nl-NL" w:eastAsia="nl-NL"/>
              </w:rPr>
            </w:pPr>
          </w:p>
        </w:tc>
      </w:tr>
    </w:tbl>
    <w:p w:rsidR="002965C2" w:rsidRDefault="002965C2" w:rsidP="00C170C1">
      <w:pPr>
        <w:tabs>
          <w:tab w:val="left" w:pos="720"/>
        </w:tabs>
        <w:rPr>
          <w:rFonts w:ascii="Arial" w:eastAsia="Times New Roman" w:hAnsi="Arial" w:cs="Arial"/>
          <w:color w:val="000000" w:themeColor="text1"/>
          <w:lang w:val="nl-NL" w:eastAsia="nl-NL"/>
        </w:rPr>
      </w:pPr>
    </w:p>
    <w:p w:rsidR="002965C2" w:rsidRDefault="002965C2" w:rsidP="00C170C1">
      <w:pPr>
        <w:tabs>
          <w:tab w:val="left" w:pos="720"/>
        </w:tabs>
        <w:rPr>
          <w:rFonts w:ascii="Arial" w:eastAsia="Times New Roman" w:hAnsi="Arial" w:cs="Arial"/>
          <w:color w:val="000000" w:themeColor="text1"/>
          <w:lang w:val="nl-NL" w:eastAsia="nl-NL"/>
        </w:rPr>
      </w:pPr>
    </w:p>
    <w:tbl>
      <w:tblPr>
        <w:tblW w:w="9663" w:type="dxa"/>
        <w:tblInd w:w="70" w:type="dxa"/>
        <w:tblCellMar>
          <w:left w:w="70" w:type="dxa"/>
          <w:right w:w="70" w:type="dxa"/>
        </w:tblCellMar>
        <w:tblLook w:val="04A0" w:firstRow="1" w:lastRow="0" w:firstColumn="1" w:lastColumn="0" w:noHBand="0" w:noVBand="1"/>
      </w:tblPr>
      <w:tblGrid>
        <w:gridCol w:w="2038"/>
        <w:gridCol w:w="1187"/>
        <w:gridCol w:w="300"/>
        <w:gridCol w:w="1625"/>
        <w:gridCol w:w="196"/>
        <w:gridCol w:w="1545"/>
        <w:gridCol w:w="196"/>
        <w:gridCol w:w="1187"/>
        <w:gridCol w:w="211"/>
        <w:gridCol w:w="1187"/>
      </w:tblGrid>
      <w:tr w:rsidR="00965C8F" w:rsidRPr="00965C8F" w:rsidTr="00965C8F">
        <w:trPr>
          <w:trHeight w:val="257"/>
        </w:trPr>
        <w:tc>
          <w:tcPr>
            <w:tcW w:w="2038"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lang w:val="nl-NL" w:eastAsia="nl-NL"/>
              </w:rPr>
            </w:pPr>
            <w:bookmarkStart w:id="0" w:name="RANGE!A1:J16"/>
            <w:bookmarkEnd w:id="0"/>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30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3553" w:type="dxa"/>
            <w:gridSpan w:val="4"/>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b/>
                <w:bCs/>
                <w:sz w:val="20"/>
                <w:szCs w:val="20"/>
                <w:lang w:val="nl-NL" w:eastAsia="nl-NL"/>
              </w:rPr>
            </w:pPr>
            <w:r w:rsidRPr="00965C8F">
              <w:rPr>
                <w:rFonts w:ascii="Arial" w:eastAsia="Times New Roman" w:hAnsi="Arial" w:cs="Arial"/>
                <w:b/>
                <w:bCs/>
                <w:sz w:val="20"/>
                <w:szCs w:val="20"/>
                <w:lang w:val="nl-NL" w:eastAsia="nl-NL"/>
              </w:rPr>
              <w:t xml:space="preserve">Balans Stichting </w:t>
            </w:r>
            <w:proofErr w:type="spellStart"/>
            <w:r w:rsidRPr="00965C8F">
              <w:rPr>
                <w:rFonts w:ascii="Arial" w:eastAsia="Times New Roman" w:hAnsi="Arial" w:cs="Arial"/>
                <w:b/>
                <w:bCs/>
                <w:sz w:val="20"/>
                <w:szCs w:val="20"/>
                <w:lang w:val="nl-NL" w:eastAsia="nl-NL"/>
              </w:rPr>
              <w:t>Asmik</w:t>
            </w:r>
            <w:proofErr w:type="spellEnd"/>
            <w:r w:rsidRPr="00965C8F">
              <w:rPr>
                <w:rFonts w:ascii="Arial" w:eastAsia="Times New Roman" w:hAnsi="Arial" w:cs="Arial"/>
                <w:b/>
                <w:bCs/>
                <w:sz w:val="20"/>
                <w:szCs w:val="20"/>
                <w:lang w:val="nl-NL" w:eastAsia="nl-NL"/>
              </w:rPr>
              <w:t xml:space="preserve"> over 2017</w:t>
            </w: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b/>
                <w:bCs/>
                <w:sz w:val="20"/>
                <w:szCs w:val="20"/>
                <w:lang w:val="nl-NL" w:eastAsia="nl-NL"/>
              </w:rPr>
            </w:pPr>
          </w:p>
        </w:tc>
        <w:tc>
          <w:tcPr>
            <w:tcW w:w="211"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r>
      <w:tr w:rsidR="00965C8F" w:rsidRPr="00965C8F" w:rsidTr="00965C8F">
        <w:trPr>
          <w:trHeight w:val="257"/>
        </w:trPr>
        <w:tc>
          <w:tcPr>
            <w:tcW w:w="2038"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30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625"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9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545"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91"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211"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r>
      <w:tr w:rsidR="00965C8F" w:rsidRPr="00965C8F" w:rsidTr="00965C8F">
        <w:trPr>
          <w:trHeight w:val="277"/>
        </w:trPr>
        <w:tc>
          <w:tcPr>
            <w:tcW w:w="2038" w:type="dxa"/>
            <w:tcBorders>
              <w:top w:val="nil"/>
              <w:left w:val="nil"/>
              <w:bottom w:val="single" w:sz="8" w:space="0" w:color="auto"/>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Activa</w:t>
            </w:r>
          </w:p>
        </w:tc>
        <w:tc>
          <w:tcPr>
            <w:tcW w:w="1187" w:type="dxa"/>
            <w:tcBorders>
              <w:top w:val="nil"/>
              <w:left w:val="nil"/>
              <w:bottom w:val="single" w:sz="8" w:space="0" w:color="auto"/>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31-12-17</w:t>
            </w:r>
          </w:p>
        </w:tc>
        <w:tc>
          <w:tcPr>
            <w:tcW w:w="300" w:type="dxa"/>
            <w:tcBorders>
              <w:top w:val="nil"/>
              <w:left w:val="nil"/>
              <w:bottom w:val="single" w:sz="8" w:space="0" w:color="auto"/>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1625" w:type="dxa"/>
            <w:tcBorders>
              <w:top w:val="nil"/>
              <w:left w:val="nil"/>
              <w:bottom w:val="single" w:sz="8" w:space="0" w:color="auto"/>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31-12-16</w:t>
            </w:r>
          </w:p>
        </w:tc>
        <w:tc>
          <w:tcPr>
            <w:tcW w:w="190" w:type="dxa"/>
            <w:tcBorders>
              <w:top w:val="nil"/>
              <w:left w:val="nil"/>
              <w:bottom w:val="single" w:sz="8" w:space="0" w:color="auto"/>
              <w:right w:val="nil"/>
            </w:tcBorders>
            <w:shd w:val="clear" w:color="000000" w:fill="000000"/>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1545" w:type="dxa"/>
            <w:tcBorders>
              <w:top w:val="nil"/>
              <w:left w:val="nil"/>
              <w:bottom w:val="single" w:sz="8" w:space="0" w:color="auto"/>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Passiva</w:t>
            </w:r>
          </w:p>
        </w:tc>
        <w:tc>
          <w:tcPr>
            <w:tcW w:w="191" w:type="dxa"/>
            <w:tcBorders>
              <w:top w:val="nil"/>
              <w:left w:val="nil"/>
              <w:bottom w:val="single" w:sz="8" w:space="0" w:color="auto"/>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1187" w:type="dxa"/>
            <w:tcBorders>
              <w:top w:val="nil"/>
              <w:left w:val="nil"/>
              <w:bottom w:val="single" w:sz="8" w:space="0" w:color="auto"/>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31-12-17</w:t>
            </w:r>
          </w:p>
        </w:tc>
        <w:tc>
          <w:tcPr>
            <w:tcW w:w="211" w:type="dxa"/>
            <w:tcBorders>
              <w:top w:val="nil"/>
              <w:left w:val="nil"/>
              <w:bottom w:val="single" w:sz="8" w:space="0" w:color="auto"/>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1187" w:type="dxa"/>
            <w:tcBorders>
              <w:top w:val="nil"/>
              <w:left w:val="nil"/>
              <w:bottom w:val="single" w:sz="8" w:space="0" w:color="auto"/>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31-12-16</w:t>
            </w:r>
          </w:p>
        </w:tc>
      </w:tr>
      <w:tr w:rsidR="00965C8F" w:rsidRPr="00965C8F" w:rsidTr="00965C8F">
        <w:trPr>
          <w:trHeight w:val="257"/>
        </w:trPr>
        <w:tc>
          <w:tcPr>
            <w:tcW w:w="2038"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30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625"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90" w:type="dxa"/>
            <w:tcBorders>
              <w:top w:val="nil"/>
              <w:left w:val="nil"/>
              <w:bottom w:val="nil"/>
              <w:right w:val="nil"/>
            </w:tcBorders>
            <w:shd w:val="clear" w:color="000000" w:fill="000000"/>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1545"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91"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211"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r>
      <w:tr w:rsidR="00965C8F" w:rsidRPr="00965C8F" w:rsidTr="00965C8F">
        <w:trPr>
          <w:trHeight w:val="257"/>
        </w:trPr>
        <w:tc>
          <w:tcPr>
            <w:tcW w:w="2038"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Materiele vaste activa</w:t>
            </w:r>
          </w:p>
        </w:tc>
        <w:tc>
          <w:tcPr>
            <w:tcW w:w="1187"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0,00</w:t>
            </w:r>
          </w:p>
        </w:tc>
        <w:tc>
          <w:tcPr>
            <w:tcW w:w="30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625"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0,00</w:t>
            </w:r>
          </w:p>
        </w:tc>
        <w:tc>
          <w:tcPr>
            <w:tcW w:w="190" w:type="dxa"/>
            <w:tcBorders>
              <w:top w:val="nil"/>
              <w:left w:val="nil"/>
              <w:bottom w:val="nil"/>
              <w:right w:val="nil"/>
            </w:tcBorders>
            <w:shd w:val="clear" w:color="000000" w:fill="000000"/>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1737" w:type="dxa"/>
            <w:gridSpan w:val="2"/>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Eigen vermogen</w:t>
            </w:r>
          </w:p>
        </w:tc>
        <w:tc>
          <w:tcPr>
            <w:tcW w:w="1187"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14.300,36</w:t>
            </w:r>
          </w:p>
        </w:tc>
        <w:tc>
          <w:tcPr>
            <w:tcW w:w="211"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13.915,07</w:t>
            </w:r>
          </w:p>
        </w:tc>
      </w:tr>
      <w:tr w:rsidR="00965C8F" w:rsidRPr="00965C8F" w:rsidTr="00965C8F">
        <w:trPr>
          <w:trHeight w:val="257"/>
        </w:trPr>
        <w:tc>
          <w:tcPr>
            <w:tcW w:w="2038"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30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625"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90" w:type="dxa"/>
            <w:tcBorders>
              <w:top w:val="nil"/>
              <w:left w:val="nil"/>
              <w:bottom w:val="nil"/>
              <w:right w:val="nil"/>
            </w:tcBorders>
            <w:shd w:val="clear" w:color="000000" w:fill="000000"/>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1545"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Resultaat</w:t>
            </w:r>
          </w:p>
        </w:tc>
        <w:tc>
          <w:tcPr>
            <w:tcW w:w="191"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1.732,93</w:t>
            </w:r>
          </w:p>
        </w:tc>
        <w:tc>
          <w:tcPr>
            <w:tcW w:w="211"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385,29</w:t>
            </w:r>
          </w:p>
        </w:tc>
      </w:tr>
      <w:tr w:rsidR="00965C8F" w:rsidRPr="00965C8F" w:rsidTr="00965C8F">
        <w:trPr>
          <w:trHeight w:val="277"/>
        </w:trPr>
        <w:tc>
          <w:tcPr>
            <w:tcW w:w="2038"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30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625"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90" w:type="dxa"/>
            <w:tcBorders>
              <w:top w:val="nil"/>
              <w:left w:val="nil"/>
              <w:bottom w:val="nil"/>
              <w:right w:val="nil"/>
            </w:tcBorders>
            <w:shd w:val="clear" w:color="000000" w:fill="000000"/>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1545"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91"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single" w:sz="4" w:space="0" w:color="auto"/>
              <w:left w:val="nil"/>
              <w:bottom w:val="double" w:sz="6" w:space="0" w:color="auto"/>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16.033,29</w:t>
            </w:r>
          </w:p>
        </w:tc>
        <w:tc>
          <w:tcPr>
            <w:tcW w:w="211"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187" w:type="dxa"/>
            <w:tcBorders>
              <w:top w:val="single" w:sz="4" w:space="0" w:color="auto"/>
              <w:left w:val="nil"/>
              <w:bottom w:val="double" w:sz="6" w:space="0" w:color="auto"/>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14.300,36</w:t>
            </w:r>
          </w:p>
        </w:tc>
      </w:tr>
      <w:tr w:rsidR="00965C8F" w:rsidRPr="00965C8F" w:rsidTr="00965C8F">
        <w:trPr>
          <w:trHeight w:val="277"/>
        </w:trPr>
        <w:tc>
          <w:tcPr>
            <w:tcW w:w="2038"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Vlottende activa</w:t>
            </w:r>
          </w:p>
        </w:tc>
        <w:tc>
          <w:tcPr>
            <w:tcW w:w="1187"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0,00</w:t>
            </w:r>
          </w:p>
        </w:tc>
        <w:tc>
          <w:tcPr>
            <w:tcW w:w="30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625"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0,00</w:t>
            </w:r>
          </w:p>
        </w:tc>
        <w:tc>
          <w:tcPr>
            <w:tcW w:w="190" w:type="dxa"/>
            <w:tcBorders>
              <w:top w:val="nil"/>
              <w:left w:val="nil"/>
              <w:bottom w:val="nil"/>
              <w:right w:val="nil"/>
            </w:tcBorders>
            <w:shd w:val="clear" w:color="000000" w:fill="000000"/>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1545"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91"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211"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r>
      <w:tr w:rsidR="00965C8F" w:rsidRPr="00965C8F" w:rsidTr="00965C8F">
        <w:trPr>
          <w:trHeight w:val="257"/>
        </w:trPr>
        <w:tc>
          <w:tcPr>
            <w:tcW w:w="2038"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Vorderingen</w:t>
            </w: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30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625"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90" w:type="dxa"/>
            <w:tcBorders>
              <w:top w:val="nil"/>
              <w:left w:val="nil"/>
              <w:bottom w:val="nil"/>
              <w:right w:val="nil"/>
            </w:tcBorders>
            <w:shd w:val="clear" w:color="000000" w:fill="000000"/>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1545"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91"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211"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r>
      <w:tr w:rsidR="00965C8F" w:rsidRPr="00965C8F" w:rsidTr="00965C8F">
        <w:trPr>
          <w:trHeight w:val="257"/>
        </w:trPr>
        <w:tc>
          <w:tcPr>
            <w:tcW w:w="2038"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Tussenrekeningen</w:t>
            </w: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30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625"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8,81</w:t>
            </w:r>
          </w:p>
        </w:tc>
        <w:tc>
          <w:tcPr>
            <w:tcW w:w="190" w:type="dxa"/>
            <w:tcBorders>
              <w:top w:val="nil"/>
              <w:left w:val="nil"/>
              <w:bottom w:val="nil"/>
              <w:right w:val="nil"/>
            </w:tcBorders>
            <w:shd w:val="clear" w:color="000000" w:fill="000000"/>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1737" w:type="dxa"/>
            <w:gridSpan w:val="2"/>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Tussenrekening</w:t>
            </w:r>
          </w:p>
        </w:tc>
        <w:tc>
          <w:tcPr>
            <w:tcW w:w="1187"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28,11</w:t>
            </w:r>
          </w:p>
        </w:tc>
        <w:tc>
          <w:tcPr>
            <w:tcW w:w="211"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27,00</w:t>
            </w:r>
          </w:p>
        </w:tc>
      </w:tr>
      <w:tr w:rsidR="00965C8F" w:rsidRPr="00965C8F" w:rsidTr="00965C8F">
        <w:trPr>
          <w:trHeight w:val="257"/>
        </w:trPr>
        <w:tc>
          <w:tcPr>
            <w:tcW w:w="2038"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Spaarrekening</w:t>
            </w:r>
          </w:p>
        </w:tc>
        <w:tc>
          <w:tcPr>
            <w:tcW w:w="1187"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8.100,30</w:t>
            </w:r>
          </w:p>
        </w:tc>
        <w:tc>
          <w:tcPr>
            <w:tcW w:w="30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625"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10.091,49</w:t>
            </w:r>
          </w:p>
        </w:tc>
        <w:tc>
          <w:tcPr>
            <w:tcW w:w="190" w:type="dxa"/>
            <w:tcBorders>
              <w:top w:val="nil"/>
              <w:left w:val="nil"/>
              <w:bottom w:val="nil"/>
              <w:right w:val="nil"/>
            </w:tcBorders>
            <w:shd w:val="clear" w:color="000000" w:fill="000000"/>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1545"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91"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211"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r>
      <w:tr w:rsidR="00965C8F" w:rsidRPr="00965C8F" w:rsidTr="00965C8F">
        <w:trPr>
          <w:trHeight w:val="257"/>
        </w:trPr>
        <w:tc>
          <w:tcPr>
            <w:tcW w:w="2038"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Liquide middelen</w:t>
            </w:r>
          </w:p>
        </w:tc>
        <w:tc>
          <w:tcPr>
            <w:tcW w:w="1187"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7.961,10</w:t>
            </w:r>
          </w:p>
        </w:tc>
        <w:tc>
          <w:tcPr>
            <w:tcW w:w="30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625"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4.227,06</w:t>
            </w:r>
          </w:p>
        </w:tc>
        <w:tc>
          <w:tcPr>
            <w:tcW w:w="190" w:type="dxa"/>
            <w:tcBorders>
              <w:top w:val="nil"/>
              <w:left w:val="nil"/>
              <w:bottom w:val="nil"/>
              <w:right w:val="nil"/>
            </w:tcBorders>
            <w:shd w:val="clear" w:color="000000" w:fill="000000"/>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1545"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91"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211"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r>
      <w:tr w:rsidR="00965C8F" w:rsidRPr="00965C8F" w:rsidTr="00965C8F">
        <w:trPr>
          <w:trHeight w:val="257"/>
        </w:trPr>
        <w:tc>
          <w:tcPr>
            <w:tcW w:w="2038"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30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625"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90" w:type="dxa"/>
            <w:tcBorders>
              <w:top w:val="nil"/>
              <w:left w:val="nil"/>
              <w:bottom w:val="nil"/>
              <w:right w:val="nil"/>
            </w:tcBorders>
            <w:shd w:val="clear" w:color="000000" w:fill="000000"/>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1545"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91"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211"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r>
      <w:tr w:rsidR="00965C8F" w:rsidRPr="00965C8F" w:rsidTr="00965C8F">
        <w:trPr>
          <w:trHeight w:val="257"/>
        </w:trPr>
        <w:tc>
          <w:tcPr>
            <w:tcW w:w="2038"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single" w:sz="4" w:space="0" w:color="auto"/>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300"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625" w:type="dxa"/>
            <w:tcBorders>
              <w:top w:val="single" w:sz="4" w:space="0" w:color="auto"/>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190" w:type="dxa"/>
            <w:tcBorders>
              <w:top w:val="nil"/>
              <w:left w:val="nil"/>
              <w:bottom w:val="nil"/>
              <w:right w:val="nil"/>
            </w:tcBorders>
            <w:shd w:val="clear" w:color="000000" w:fill="000000"/>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1545"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91"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single" w:sz="4" w:space="0" w:color="auto"/>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211"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187" w:type="dxa"/>
            <w:tcBorders>
              <w:top w:val="single" w:sz="4" w:space="0" w:color="auto"/>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r>
      <w:tr w:rsidR="00965C8F" w:rsidRPr="00965C8F" w:rsidTr="00965C8F">
        <w:trPr>
          <w:trHeight w:val="277"/>
        </w:trPr>
        <w:tc>
          <w:tcPr>
            <w:tcW w:w="2038"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Totaal</w:t>
            </w:r>
          </w:p>
        </w:tc>
        <w:tc>
          <w:tcPr>
            <w:tcW w:w="1187" w:type="dxa"/>
            <w:tcBorders>
              <w:top w:val="nil"/>
              <w:left w:val="nil"/>
              <w:bottom w:val="double" w:sz="6" w:space="0" w:color="auto"/>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16.061,40</w:t>
            </w:r>
          </w:p>
        </w:tc>
        <w:tc>
          <w:tcPr>
            <w:tcW w:w="30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625" w:type="dxa"/>
            <w:tcBorders>
              <w:top w:val="nil"/>
              <w:left w:val="nil"/>
              <w:bottom w:val="double" w:sz="6" w:space="0" w:color="auto"/>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14.327,36</w:t>
            </w:r>
          </w:p>
        </w:tc>
        <w:tc>
          <w:tcPr>
            <w:tcW w:w="190" w:type="dxa"/>
            <w:tcBorders>
              <w:top w:val="nil"/>
              <w:left w:val="nil"/>
              <w:bottom w:val="nil"/>
              <w:right w:val="nil"/>
            </w:tcBorders>
            <w:shd w:val="clear" w:color="000000" w:fill="000000"/>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1545"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Totaal</w:t>
            </w:r>
          </w:p>
        </w:tc>
        <w:tc>
          <w:tcPr>
            <w:tcW w:w="191"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187" w:type="dxa"/>
            <w:tcBorders>
              <w:top w:val="nil"/>
              <w:left w:val="nil"/>
              <w:bottom w:val="double" w:sz="6" w:space="0" w:color="auto"/>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16.061,40</w:t>
            </w:r>
          </w:p>
        </w:tc>
        <w:tc>
          <w:tcPr>
            <w:tcW w:w="211"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187" w:type="dxa"/>
            <w:tcBorders>
              <w:top w:val="nil"/>
              <w:left w:val="nil"/>
              <w:bottom w:val="double" w:sz="6" w:space="0" w:color="auto"/>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14.327,36</w:t>
            </w:r>
          </w:p>
        </w:tc>
      </w:tr>
      <w:tr w:rsidR="00965C8F" w:rsidRPr="00965C8F" w:rsidTr="00965C8F">
        <w:trPr>
          <w:trHeight w:val="277"/>
        </w:trPr>
        <w:tc>
          <w:tcPr>
            <w:tcW w:w="2038"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30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625"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90" w:type="dxa"/>
            <w:tcBorders>
              <w:top w:val="nil"/>
              <w:left w:val="nil"/>
              <w:bottom w:val="nil"/>
              <w:right w:val="nil"/>
            </w:tcBorders>
            <w:shd w:val="clear" w:color="000000" w:fill="000000"/>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1545"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91"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211"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7"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r>
    </w:tbl>
    <w:p w:rsidR="002965C2" w:rsidRDefault="002965C2" w:rsidP="00C170C1">
      <w:pPr>
        <w:tabs>
          <w:tab w:val="left" w:pos="720"/>
        </w:tabs>
        <w:rPr>
          <w:rFonts w:ascii="Arial" w:eastAsia="Times New Roman" w:hAnsi="Arial" w:cs="Arial"/>
          <w:color w:val="000000" w:themeColor="text1"/>
          <w:lang w:val="nl-NL" w:eastAsia="nl-NL"/>
        </w:rPr>
      </w:pPr>
    </w:p>
    <w:p w:rsidR="00965C8F" w:rsidRDefault="00965C8F" w:rsidP="00C170C1">
      <w:pPr>
        <w:tabs>
          <w:tab w:val="left" w:pos="720"/>
        </w:tabs>
        <w:rPr>
          <w:rFonts w:ascii="Arial" w:eastAsia="Times New Roman" w:hAnsi="Arial" w:cs="Arial"/>
          <w:color w:val="000000" w:themeColor="text1"/>
          <w:lang w:val="nl-NL" w:eastAsia="nl-NL"/>
        </w:rPr>
      </w:pPr>
    </w:p>
    <w:tbl>
      <w:tblPr>
        <w:tblW w:w="6140" w:type="dxa"/>
        <w:tblInd w:w="70" w:type="dxa"/>
        <w:tblCellMar>
          <w:left w:w="70" w:type="dxa"/>
          <w:right w:w="70" w:type="dxa"/>
        </w:tblCellMar>
        <w:tblLook w:val="04A0" w:firstRow="1" w:lastRow="0" w:firstColumn="1" w:lastColumn="0" w:noHBand="0" w:noVBand="1"/>
      </w:tblPr>
      <w:tblGrid>
        <w:gridCol w:w="2340"/>
        <w:gridCol w:w="1060"/>
        <w:gridCol w:w="1300"/>
        <w:gridCol w:w="260"/>
        <w:gridCol w:w="1180"/>
      </w:tblGrid>
      <w:tr w:rsidR="00965C8F" w:rsidRPr="00965C8F" w:rsidTr="00965C8F">
        <w:trPr>
          <w:trHeight w:val="260"/>
        </w:trPr>
        <w:tc>
          <w:tcPr>
            <w:tcW w:w="234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lang w:val="nl-NL" w:eastAsia="nl-NL"/>
              </w:rPr>
            </w:pPr>
          </w:p>
        </w:tc>
        <w:tc>
          <w:tcPr>
            <w:tcW w:w="10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30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2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r>
      <w:tr w:rsidR="00965C8F" w:rsidRPr="00965C8F" w:rsidTr="00965C8F">
        <w:trPr>
          <w:trHeight w:val="260"/>
        </w:trPr>
        <w:tc>
          <w:tcPr>
            <w:tcW w:w="234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0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30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2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r>
      <w:tr w:rsidR="00965C8F" w:rsidRPr="00965C8F" w:rsidTr="00965C8F">
        <w:trPr>
          <w:trHeight w:val="600"/>
        </w:trPr>
        <w:tc>
          <w:tcPr>
            <w:tcW w:w="6140" w:type="dxa"/>
            <w:gridSpan w:val="5"/>
            <w:tcBorders>
              <w:top w:val="nil"/>
              <w:left w:val="nil"/>
              <w:bottom w:val="nil"/>
              <w:right w:val="nil"/>
            </w:tcBorders>
            <w:shd w:val="clear" w:color="auto" w:fill="auto"/>
            <w:vAlign w:val="bottom"/>
            <w:hideMark/>
          </w:tcPr>
          <w:p w:rsidR="00965C8F" w:rsidRPr="00965C8F" w:rsidRDefault="00965C8F" w:rsidP="00965C8F">
            <w:pPr>
              <w:rPr>
                <w:rFonts w:ascii="Arial" w:eastAsia="Times New Roman" w:hAnsi="Arial" w:cs="Arial"/>
                <w:b/>
                <w:bCs/>
                <w:sz w:val="20"/>
                <w:szCs w:val="20"/>
                <w:lang w:val="nl-NL" w:eastAsia="nl-NL"/>
              </w:rPr>
            </w:pPr>
            <w:r w:rsidRPr="00965C8F">
              <w:rPr>
                <w:rFonts w:ascii="Arial" w:eastAsia="Times New Roman" w:hAnsi="Arial" w:cs="Arial"/>
                <w:b/>
                <w:bCs/>
                <w:sz w:val="20"/>
                <w:szCs w:val="20"/>
                <w:lang w:val="nl-NL" w:eastAsia="nl-NL"/>
              </w:rPr>
              <w:t xml:space="preserve">Winst en verliesrekening Stichting </w:t>
            </w:r>
            <w:proofErr w:type="spellStart"/>
            <w:r w:rsidRPr="00965C8F">
              <w:rPr>
                <w:rFonts w:ascii="Arial" w:eastAsia="Times New Roman" w:hAnsi="Arial" w:cs="Arial"/>
                <w:b/>
                <w:bCs/>
                <w:sz w:val="20"/>
                <w:szCs w:val="20"/>
                <w:lang w:val="nl-NL" w:eastAsia="nl-NL"/>
              </w:rPr>
              <w:t>Asmik</w:t>
            </w:r>
            <w:proofErr w:type="spellEnd"/>
            <w:r w:rsidRPr="00965C8F">
              <w:rPr>
                <w:rFonts w:ascii="Arial" w:eastAsia="Times New Roman" w:hAnsi="Arial" w:cs="Arial"/>
                <w:b/>
                <w:bCs/>
                <w:sz w:val="20"/>
                <w:szCs w:val="20"/>
                <w:lang w:val="nl-NL" w:eastAsia="nl-NL"/>
              </w:rPr>
              <w:t xml:space="preserve"> over 2017</w:t>
            </w:r>
          </w:p>
        </w:tc>
      </w:tr>
      <w:tr w:rsidR="00965C8F" w:rsidRPr="00965C8F" w:rsidTr="00965C8F">
        <w:trPr>
          <w:trHeight w:val="260"/>
        </w:trPr>
        <w:tc>
          <w:tcPr>
            <w:tcW w:w="2340"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b/>
                <w:bCs/>
                <w:sz w:val="20"/>
                <w:szCs w:val="20"/>
                <w:lang w:val="nl-NL" w:eastAsia="nl-NL"/>
              </w:rPr>
            </w:pPr>
          </w:p>
        </w:tc>
        <w:tc>
          <w:tcPr>
            <w:tcW w:w="10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30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2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r>
      <w:tr w:rsidR="00965C8F" w:rsidRPr="00965C8F" w:rsidTr="00965C8F">
        <w:trPr>
          <w:trHeight w:val="260"/>
        </w:trPr>
        <w:tc>
          <w:tcPr>
            <w:tcW w:w="2340"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Ontvangsten</w:t>
            </w:r>
          </w:p>
        </w:tc>
        <w:tc>
          <w:tcPr>
            <w:tcW w:w="1060"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30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b/>
                <w:bCs/>
                <w:sz w:val="20"/>
                <w:szCs w:val="20"/>
                <w:lang w:val="nl-NL" w:eastAsia="nl-NL"/>
              </w:rPr>
            </w:pPr>
            <w:r w:rsidRPr="00965C8F">
              <w:rPr>
                <w:rFonts w:ascii="Arial" w:eastAsia="Times New Roman" w:hAnsi="Arial" w:cs="Arial"/>
                <w:b/>
                <w:bCs/>
                <w:sz w:val="20"/>
                <w:szCs w:val="20"/>
                <w:lang w:val="nl-NL" w:eastAsia="nl-NL"/>
              </w:rPr>
              <w:t>2017</w:t>
            </w:r>
          </w:p>
        </w:tc>
        <w:tc>
          <w:tcPr>
            <w:tcW w:w="26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b/>
                <w:bCs/>
                <w:sz w:val="20"/>
                <w:szCs w:val="20"/>
                <w:lang w:val="nl-NL" w:eastAsia="nl-NL"/>
              </w:rPr>
            </w:pPr>
          </w:p>
        </w:tc>
        <w:tc>
          <w:tcPr>
            <w:tcW w:w="118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b/>
                <w:bCs/>
                <w:sz w:val="20"/>
                <w:szCs w:val="20"/>
                <w:lang w:val="nl-NL" w:eastAsia="nl-NL"/>
              </w:rPr>
            </w:pPr>
            <w:r w:rsidRPr="00965C8F">
              <w:rPr>
                <w:rFonts w:ascii="Arial" w:eastAsia="Times New Roman" w:hAnsi="Arial" w:cs="Arial"/>
                <w:b/>
                <w:bCs/>
                <w:sz w:val="20"/>
                <w:szCs w:val="20"/>
                <w:lang w:val="nl-NL" w:eastAsia="nl-NL"/>
              </w:rPr>
              <w:t>2016</w:t>
            </w:r>
          </w:p>
        </w:tc>
      </w:tr>
      <w:tr w:rsidR="00965C8F" w:rsidRPr="00965C8F" w:rsidTr="00965C8F">
        <w:trPr>
          <w:trHeight w:val="260"/>
        </w:trPr>
        <w:tc>
          <w:tcPr>
            <w:tcW w:w="234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b/>
                <w:bCs/>
                <w:sz w:val="20"/>
                <w:szCs w:val="20"/>
                <w:lang w:val="nl-NL" w:eastAsia="nl-NL"/>
              </w:rPr>
            </w:pPr>
          </w:p>
        </w:tc>
        <w:tc>
          <w:tcPr>
            <w:tcW w:w="10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30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2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r>
      <w:tr w:rsidR="00965C8F" w:rsidRPr="00965C8F" w:rsidTr="00965C8F">
        <w:trPr>
          <w:trHeight w:val="260"/>
        </w:trPr>
        <w:tc>
          <w:tcPr>
            <w:tcW w:w="2340"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Diverse giften</w:t>
            </w:r>
          </w:p>
        </w:tc>
        <w:tc>
          <w:tcPr>
            <w:tcW w:w="1060"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30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11.649,70</w:t>
            </w:r>
          </w:p>
        </w:tc>
        <w:tc>
          <w:tcPr>
            <w:tcW w:w="26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18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5.706,60</w:t>
            </w:r>
          </w:p>
        </w:tc>
      </w:tr>
      <w:tr w:rsidR="00965C8F" w:rsidRPr="00965C8F" w:rsidTr="00965C8F">
        <w:trPr>
          <w:trHeight w:val="260"/>
        </w:trPr>
        <w:tc>
          <w:tcPr>
            <w:tcW w:w="2340"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Rente</w:t>
            </w:r>
          </w:p>
        </w:tc>
        <w:tc>
          <w:tcPr>
            <w:tcW w:w="1060"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30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2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8,81</w:t>
            </w:r>
          </w:p>
        </w:tc>
      </w:tr>
      <w:tr w:rsidR="00965C8F" w:rsidRPr="00965C8F" w:rsidTr="00965C8F">
        <w:trPr>
          <w:trHeight w:val="260"/>
        </w:trPr>
        <w:tc>
          <w:tcPr>
            <w:tcW w:w="234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0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300" w:type="dxa"/>
            <w:tcBorders>
              <w:top w:val="single" w:sz="4" w:space="0" w:color="auto"/>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260"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180" w:type="dxa"/>
            <w:tcBorders>
              <w:top w:val="single" w:sz="4" w:space="0" w:color="auto"/>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r>
      <w:tr w:rsidR="00965C8F" w:rsidRPr="00965C8F" w:rsidTr="00965C8F">
        <w:trPr>
          <w:trHeight w:val="280"/>
        </w:trPr>
        <w:tc>
          <w:tcPr>
            <w:tcW w:w="2340"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Totaal ontvangsten</w:t>
            </w:r>
          </w:p>
        </w:tc>
        <w:tc>
          <w:tcPr>
            <w:tcW w:w="1060"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300" w:type="dxa"/>
            <w:tcBorders>
              <w:top w:val="nil"/>
              <w:left w:val="nil"/>
              <w:bottom w:val="double" w:sz="6" w:space="0" w:color="auto"/>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11.649,70</w:t>
            </w:r>
          </w:p>
        </w:tc>
        <w:tc>
          <w:tcPr>
            <w:tcW w:w="26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180" w:type="dxa"/>
            <w:tcBorders>
              <w:top w:val="nil"/>
              <w:left w:val="nil"/>
              <w:bottom w:val="double" w:sz="6" w:space="0" w:color="auto"/>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5.715,41</w:t>
            </w:r>
          </w:p>
        </w:tc>
      </w:tr>
      <w:tr w:rsidR="00965C8F" w:rsidRPr="00965C8F" w:rsidTr="00965C8F">
        <w:trPr>
          <w:trHeight w:val="280"/>
        </w:trPr>
        <w:tc>
          <w:tcPr>
            <w:tcW w:w="234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0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30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2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r>
      <w:tr w:rsidR="00965C8F" w:rsidRPr="00965C8F" w:rsidTr="00965C8F">
        <w:trPr>
          <w:trHeight w:val="260"/>
        </w:trPr>
        <w:tc>
          <w:tcPr>
            <w:tcW w:w="234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0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30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2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r>
      <w:tr w:rsidR="00965C8F" w:rsidRPr="00965C8F" w:rsidTr="00965C8F">
        <w:trPr>
          <w:trHeight w:val="260"/>
        </w:trPr>
        <w:tc>
          <w:tcPr>
            <w:tcW w:w="234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0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30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2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r>
      <w:tr w:rsidR="00965C8F" w:rsidRPr="00965C8F" w:rsidTr="00965C8F">
        <w:trPr>
          <w:trHeight w:val="260"/>
        </w:trPr>
        <w:tc>
          <w:tcPr>
            <w:tcW w:w="2340"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Aanschaf materiaal</w:t>
            </w:r>
          </w:p>
        </w:tc>
        <w:tc>
          <w:tcPr>
            <w:tcW w:w="1060"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30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-9.673,00</w:t>
            </w:r>
          </w:p>
        </w:tc>
        <w:tc>
          <w:tcPr>
            <w:tcW w:w="26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18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-4.665,92</w:t>
            </w:r>
          </w:p>
        </w:tc>
      </w:tr>
      <w:tr w:rsidR="00965C8F" w:rsidRPr="00965C8F" w:rsidTr="00965C8F">
        <w:trPr>
          <w:trHeight w:val="260"/>
        </w:trPr>
        <w:tc>
          <w:tcPr>
            <w:tcW w:w="2340"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Kosten diversen</w:t>
            </w:r>
          </w:p>
        </w:tc>
        <w:tc>
          <w:tcPr>
            <w:tcW w:w="1060"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30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-243,77</w:t>
            </w:r>
          </w:p>
        </w:tc>
        <w:tc>
          <w:tcPr>
            <w:tcW w:w="26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18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-664,20</w:t>
            </w:r>
          </w:p>
        </w:tc>
      </w:tr>
      <w:tr w:rsidR="00965C8F" w:rsidRPr="00965C8F" w:rsidTr="00965C8F">
        <w:trPr>
          <w:trHeight w:val="260"/>
        </w:trPr>
        <w:tc>
          <w:tcPr>
            <w:tcW w:w="234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0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30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2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r>
      <w:tr w:rsidR="00965C8F" w:rsidRPr="00965C8F" w:rsidTr="00965C8F">
        <w:trPr>
          <w:trHeight w:val="260"/>
        </w:trPr>
        <w:tc>
          <w:tcPr>
            <w:tcW w:w="234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0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300" w:type="dxa"/>
            <w:tcBorders>
              <w:top w:val="single" w:sz="4" w:space="0" w:color="auto"/>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c>
          <w:tcPr>
            <w:tcW w:w="260"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180" w:type="dxa"/>
            <w:tcBorders>
              <w:top w:val="single" w:sz="4" w:space="0" w:color="auto"/>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 </w:t>
            </w:r>
          </w:p>
        </w:tc>
      </w:tr>
      <w:tr w:rsidR="00965C8F" w:rsidRPr="00965C8F" w:rsidTr="00965C8F">
        <w:trPr>
          <w:trHeight w:val="280"/>
        </w:trPr>
        <w:tc>
          <w:tcPr>
            <w:tcW w:w="2340"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Totaal uitgaven</w:t>
            </w:r>
          </w:p>
        </w:tc>
        <w:tc>
          <w:tcPr>
            <w:tcW w:w="1060"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300" w:type="dxa"/>
            <w:tcBorders>
              <w:top w:val="nil"/>
              <w:left w:val="nil"/>
              <w:bottom w:val="double" w:sz="6" w:space="0" w:color="auto"/>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-9.916,77</w:t>
            </w:r>
          </w:p>
        </w:tc>
        <w:tc>
          <w:tcPr>
            <w:tcW w:w="26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180" w:type="dxa"/>
            <w:tcBorders>
              <w:top w:val="nil"/>
              <w:left w:val="nil"/>
              <w:bottom w:val="double" w:sz="6" w:space="0" w:color="auto"/>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-5.330,12</w:t>
            </w:r>
          </w:p>
        </w:tc>
      </w:tr>
      <w:tr w:rsidR="00965C8F" w:rsidRPr="00965C8F" w:rsidTr="00965C8F">
        <w:trPr>
          <w:trHeight w:val="280"/>
        </w:trPr>
        <w:tc>
          <w:tcPr>
            <w:tcW w:w="234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0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30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26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c>
          <w:tcPr>
            <w:tcW w:w="1180" w:type="dxa"/>
            <w:tcBorders>
              <w:top w:val="nil"/>
              <w:left w:val="nil"/>
              <w:bottom w:val="nil"/>
              <w:right w:val="nil"/>
            </w:tcBorders>
            <w:shd w:val="clear" w:color="auto" w:fill="auto"/>
            <w:noWrap/>
            <w:vAlign w:val="bottom"/>
            <w:hideMark/>
          </w:tcPr>
          <w:p w:rsidR="00965C8F" w:rsidRPr="00965C8F" w:rsidRDefault="00965C8F" w:rsidP="00965C8F">
            <w:pPr>
              <w:rPr>
                <w:rFonts w:ascii="Times New Roman" w:eastAsia="Times New Roman" w:hAnsi="Times New Roman" w:cs="Times New Roman"/>
                <w:sz w:val="20"/>
                <w:szCs w:val="20"/>
                <w:lang w:val="nl-NL" w:eastAsia="nl-NL"/>
              </w:rPr>
            </w:pPr>
          </w:p>
        </w:tc>
      </w:tr>
      <w:tr w:rsidR="00965C8F" w:rsidRPr="00965C8F" w:rsidTr="00965C8F">
        <w:trPr>
          <w:trHeight w:val="280"/>
        </w:trPr>
        <w:tc>
          <w:tcPr>
            <w:tcW w:w="2340"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Totale winst</w:t>
            </w:r>
          </w:p>
        </w:tc>
        <w:tc>
          <w:tcPr>
            <w:tcW w:w="1060" w:type="dxa"/>
            <w:tcBorders>
              <w:top w:val="nil"/>
              <w:left w:val="nil"/>
              <w:bottom w:val="nil"/>
              <w:right w:val="nil"/>
            </w:tcBorders>
            <w:shd w:val="clear" w:color="auto" w:fill="auto"/>
            <w:noWrap/>
            <w:vAlign w:val="bottom"/>
            <w:hideMark/>
          </w:tcPr>
          <w:p w:rsidR="00965C8F" w:rsidRPr="00965C8F" w:rsidRDefault="00965C8F" w:rsidP="00965C8F">
            <w:pPr>
              <w:rPr>
                <w:rFonts w:ascii="Arial" w:eastAsia="Times New Roman" w:hAnsi="Arial" w:cs="Arial"/>
                <w:sz w:val="20"/>
                <w:szCs w:val="20"/>
                <w:lang w:val="nl-NL" w:eastAsia="nl-NL"/>
              </w:rPr>
            </w:pPr>
          </w:p>
        </w:tc>
        <w:tc>
          <w:tcPr>
            <w:tcW w:w="1300" w:type="dxa"/>
            <w:tcBorders>
              <w:top w:val="nil"/>
              <w:left w:val="nil"/>
              <w:bottom w:val="single" w:sz="8" w:space="0" w:color="auto"/>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1.732,93</w:t>
            </w:r>
          </w:p>
        </w:tc>
        <w:tc>
          <w:tcPr>
            <w:tcW w:w="260" w:type="dxa"/>
            <w:tcBorders>
              <w:top w:val="nil"/>
              <w:left w:val="nil"/>
              <w:bottom w:val="nil"/>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p>
        </w:tc>
        <w:tc>
          <w:tcPr>
            <w:tcW w:w="1180" w:type="dxa"/>
            <w:tcBorders>
              <w:top w:val="nil"/>
              <w:left w:val="nil"/>
              <w:bottom w:val="single" w:sz="8" w:space="0" w:color="auto"/>
              <w:right w:val="nil"/>
            </w:tcBorders>
            <w:shd w:val="clear" w:color="auto" w:fill="auto"/>
            <w:noWrap/>
            <w:vAlign w:val="bottom"/>
            <w:hideMark/>
          </w:tcPr>
          <w:p w:rsidR="00965C8F" w:rsidRPr="00965C8F" w:rsidRDefault="00965C8F" w:rsidP="00965C8F">
            <w:pPr>
              <w:jc w:val="right"/>
              <w:rPr>
                <w:rFonts w:ascii="Arial" w:eastAsia="Times New Roman" w:hAnsi="Arial" w:cs="Arial"/>
                <w:sz w:val="20"/>
                <w:szCs w:val="20"/>
                <w:lang w:val="nl-NL" w:eastAsia="nl-NL"/>
              </w:rPr>
            </w:pPr>
            <w:r w:rsidRPr="00965C8F">
              <w:rPr>
                <w:rFonts w:ascii="Arial" w:eastAsia="Times New Roman" w:hAnsi="Arial" w:cs="Arial"/>
                <w:sz w:val="20"/>
                <w:szCs w:val="20"/>
                <w:lang w:val="nl-NL" w:eastAsia="nl-NL"/>
              </w:rPr>
              <w:t>385,29</w:t>
            </w:r>
          </w:p>
        </w:tc>
      </w:tr>
    </w:tbl>
    <w:p w:rsidR="00965C8F" w:rsidRDefault="00965C8F" w:rsidP="00C170C1">
      <w:pPr>
        <w:tabs>
          <w:tab w:val="left" w:pos="720"/>
        </w:tabs>
        <w:rPr>
          <w:rFonts w:ascii="Arial" w:eastAsia="Times New Roman" w:hAnsi="Arial" w:cs="Arial"/>
          <w:color w:val="000000" w:themeColor="text1"/>
          <w:lang w:val="nl-NL" w:eastAsia="nl-NL"/>
        </w:rPr>
      </w:pPr>
    </w:p>
    <w:p w:rsidR="00965C8F" w:rsidRDefault="00965C8F" w:rsidP="00C170C1">
      <w:pPr>
        <w:tabs>
          <w:tab w:val="left" w:pos="720"/>
        </w:tabs>
        <w:rPr>
          <w:rFonts w:ascii="Arial" w:eastAsia="Times New Roman" w:hAnsi="Arial" w:cs="Arial"/>
          <w:color w:val="000000" w:themeColor="text1"/>
          <w:lang w:val="nl-NL" w:eastAsia="nl-NL"/>
        </w:rPr>
      </w:pPr>
    </w:p>
    <w:p w:rsidR="00965C8F" w:rsidRPr="00A44F77" w:rsidRDefault="00965C8F" w:rsidP="00C170C1">
      <w:pPr>
        <w:tabs>
          <w:tab w:val="left" w:pos="720"/>
        </w:tabs>
        <w:rPr>
          <w:rFonts w:ascii="Arial" w:eastAsia="Times New Roman" w:hAnsi="Arial" w:cs="Arial"/>
          <w:color w:val="000000" w:themeColor="text1"/>
          <w:lang w:val="nl-NL" w:eastAsia="nl-NL"/>
        </w:rPr>
      </w:pPr>
    </w:p>
    <w:sectPr w:rsidR="00965C8F" w:rsidRPr="00A44F77" w:rsidSect="002965C2">
      <w:pgSz w:w="11900" w:h="16840"/>
      <w:pgMar w:top="1417" w:right="1417" w:bottom="6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DCF" w:rsidRDefault="001E5DCF" w:rsidP="00D355ED">
      <w:r>
        <w:separator/>
      </w:r>
    </w:p>
  </w:endnote>
  <w:endnote w:type="continuationSeparator" w:id="0">
    <w:p w:rsidR="001E5DCF" w:rsidRDefault="001E5DCF" w:rsidP="00D3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DCF" w:rsidRDefault="001E5DCF" w:rsidP="00D355ED">
      <w:r>
        <w:separator/>
      </w:r>
    </w:p>
  </w:footnote>
  <w:footnote w:type="continuationSeparator" w:id="0">
    <w:p w:rsidR="001E5DCF" w:rsidRDefault="001E5DCF" w:rsidP="00D35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252A"/>
    <w:multiLevelType w:val="hybridMultilevel"/>
    <w:tmpl w:val="D5DE30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9B19F3"/>
    <w:multiLevelType w:val="multilevel"/>
    <w:tmpl w:val="535C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87793"/>
    <w:multiLevelType w:val="hybridMultilevel"/>
    <w:tmpl w:val="0550063A"/>
    <w:lvl w:ilvl="0" w:tplc="BB0656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BD44C8"/>
    <w:multiLevelType w:val="hybridMultilevel"/>
    <w:tmpl w:val="C1FC92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5C3762C"/>
    <w:multiLevelType w:val="hybridMultilevel"/>
    <w:tmpl w:val="B2FE4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130403"/>
    <w:multiLevelType w:val="hybridMultilevel"/>
    <w:tmpl w:val="E3F83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714C01"/>
    <w:multiLevelType w:val="hybridMultilevel"/>
    <w:tmpl w:val="CDD28C42"/>
    <w:lvl w:ilvl="0" w:tplc="BB0656D2">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4A724036"/>
    <w:multiLevelType w:val="hybridMultilevel"/>
    <w:tmpl w:val="28083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867BBE"/>
    <w:multiLevelType w:val="hybridMultilevel"/>
    <w:tmpl w:val="4208B20C"/>
    <w:lvl w:ilvl="0" w:tplc="9E189A06">
      <w:numFmt w:val="bullet"/>
      <w:lvlText w:val="-"/>
      <w:lvlJc w:val="left"/>
      <w:pPr>
        <w:ind w:left="720" w:hanging="360"/>
      </w:pPr>
      <w:rPr>
        <w:rFonts w:ascii="Consolas" w:eastAsia="Times New Roman" w:hAnsi="Consola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7A6A79"/>
    <w:multiLevelType w:val="hybridMultilevel"/>
    <w:tmpl w:val="7136C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546D70"/>
    <w:multiLevelType w:val="multilevel"/>
    <w:tmpl w:val="8780D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D029A"/>
    <w:multiLevelType w:val="multilevel"/>
    <w:tmpl w:val="DAE4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
  </w:num>
  <w:num w:numId="4">
    <w:abstractNumId w:val="10"/>
  </w:num>
  <w:num w:numId="5">
    <w:abstractNumId w:val="8"/>
  </w:num>
  <w:num w:numId="6">
    <w:abstractNumId w:val="0"/>
  </w:num>
  <w:num w:numId="7">
    <w:abstractNumId w:val="7"/>
  </w:num>
  <w:num w:numId="8">
    <w:abstractNumId w:val="9"/>
  </w:num>
  <w:num w:numId="9">
    <w:abstractNumId w:val="5"/>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24"/>
    <w:rsid w:val="000E3847"/>
    <w:rsid w:val="001104FA"/>
    <w:rsid w:val="001E5DCF"/>
    <w:rsid w:val="002965C2"/>
    <w:rsid w:val="002B251F"/>
    <w:rsid w:val="003251B9"/>
    <w:rsid w:val="00426D7C"/>
    <w:rsid w:val="004329B0"/>
    <w:rsid w:val="00493E5D"/>
    <w:rsid w:val="0054250D"/>
    <w:rsid w:val="00594A63"/>
    <w:rsid w:val="006E186A"/>
    <w:rsid w:val="00701EF8"/>
    <w:rsid w:val="00716924"/>
    <w:rsid w:val="00777406"/>
    <w:rsid w:val="007A26F9"/>
    <w:rsid w:val="008E1F82"/>
    <w:rsid w:val="00965C8F"/>
    <w:rsid w:val="009A5C62"/>
    <w:rsid w:val="009E57A9"/>
    <w:rsid w:val="00A26F3A"/>
    <w:rsid w:val="00A44F77"/>
    <w:rsid w:val="00AC4C90"/>
    <w:rsid w:val="00B125A1"/>
    <w:rsid w:val="00B701C9"/>
    <w:rsid w:val="00C170C1"/>
    <w:rsid w:val="00D355ED"/>
    <w:rsid w:val="00FB73FF"/>
    <w:rsid w:val="00FB7C53"/>
    <w:rsid w:val="00FE6615"/>
    <w:rsid w:val="00FF3E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351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B251F"/>
    <w:rPr>
      <w:lang w:val="en-GB"/>
    </w:rPr>
  </w:style>
  <w:style w:type="paragraph" w:styleId="Kop3">
    <w:name w:val="heading 3"/>
    <w:basedOn w:val="Standaard"/>
    <w:link w:val="Kop3Char"/>
    <w:uiPriority w:val="9"/>
    <w:qFormat/>
    <w:rsid w:val="00426D7C"/>
    <w:pPr>
      <w:spacing w:before="100" w:beforeAutospacing="1" w:after="100" w:afterAutospacing="1"/>
      <w:outlineLvl w:val="2"/>
    </w:pPr>
    <w:rPr>
      <w:rFonts w:ascii="Times New Roman" w:hAnsi="Times New Roman" w:cs="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16924"/>
    <w:pPr>
      <w:spacing w:before="100" w:beforeAutospacing="1" w:after="100" w:afterAutospacing="1"/>
    </w:pPr>
    <w:rPr>
      <w:rFonts w:ascii="Times New Roman" w:hAnsi="Times New Roman" w:cs="Times New Roman"/>
      <w:lang w:val="nl-NL" w:eastAsia="nl-NL"/>
    </w:rPr>
  </w:style>
  <w:style w:type="character" w:styleId="Hyperlink">
    <w:name w:val="Hyperlink"/>
    <w:basedOn w:val="Standaardalinea-lettertype"/>
    <w:uiPriority w:val="99"/>
    <w:unhideWhenUsed/>
    <w:rsid w:val="00716924"/>
    <w:rPr>
      <w:color w:val="0000FF"/>
      <w:u w:val="single"/>
    </w:rPr>
  </w:style>
  <w:style w:type="character" w:customStyle="1" w:styleId="Kop3Char">
    <w:name w:val="Kop 3 Char"/>
    <w:basedOn w:val="Standaardalinea-lettertype"/>
    <w:link w:val="Kop3"/>
    <w:uiPriority w:val="9"/>
    <w:rsid w:val="00426D7C"/>
    <w:rPr>
      <w:rFonts w:ascii="Times New Roman" w:hAnsi="Times New Roman" w:cs="Times New Roman"/>
      <w:b/>
      <w:bCs/>
      <w:sz w:val="27"/>
      <w:szCs w:val="27"/>
      <w:lang w:eastAsia="nl-NL"/>
    </w:rPr>
  </w:style>
  <w:style w:type="character" w:customStyle="1" w:styleId="apple-converted-space">
    <w:name w:val="apple-converted-space"/>
    <w:basedOn w:val="Standaardalinea-lettertype"/>
    <w:rsid w:val="00426D7C"/>
  </w:style>
  <w:style w:type="paragraph" w:styleId="Lijstalinea">
    <w:name w:val="List Paragraph"/>
    <w:basedOn w:val="Standaard"/>
    <w:uiPriority w:val="34"/>
    <w:qFormat/>
    <w:rsid w:val="00426D7C"/>
    <w:pPr>
      <w:ind w:left="720"/>
      <w:contextualSpacing/>
    </w:pPr>
  </w:style>
  <w:style w:type="paragraph" w:styleId="Koptekst">
    <w:name w:val="header"/>
    <w:basedOn w:val="Standaard"/>
    <w:link w:val="KoptekstChar"/>
    <w:uiPriority w:val="99"/>
    <w:unhideWhenUsed/>
    <w:rsid w:val="00D355ED"/>
    <w:pPr>
      <w:tabs>
        <w:tab w:val="center" w:pos="4536"/>
        <w:tab w:val="right" w:pos="9072"/>
      </w:tabs>
    </w:pPr>
  </w:style>
  <w:style w:type="character" w:customStyle="1" w:styleId="KoptekstChar">
    <w:name w:val="Koptekst Char"/>
    <w:basedOn w:val="Standaardalinea-lettertype"/>
    <w:link w:val="Koptekst"/>
    <w:uiPriority w:val="99"/>
    <w:rsid w:val="00D355ED"/>
    <w:rPr>
      <w:lang w:val="en-GB"/>
    </w:rPr>
  </w:style>
  <w:style w:type="paragraph" w:styleId="Voettekst">
    <w:name w:val="footer"/>
    <w:basedOn w:val="Standaard"/>
    <w:link w:val="VoettekstChar"/>
    <w:uiPriority w:val="99"/>
    <w:unhideWhenUsed/>
    <w:rsid w:val="00D355ED"/>
    <w:pPr>
      <w:tabs>
        <w:tab w:val="center" w:pos="4536"/>
        <w:tab w:val="right" w:pos="9072"/>
      </w:tabs>
    </w:pPr>
  </w:style>
  <w:style w:type="character" w:customStyle="1" w:styleId="VoettekstChar">
    <w:name w:val="Voettekst Char"/>
    <w:basedOn w:val="Standaardalinea-lettertype"/>
    <w:link w:val="Voettekst"/>
    <w:uiPriority w:val="99"/>
    <w:rsid w:val="00D355E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9899">
      <w:bodyDiv w:val="1"/>
      <w:marLeft w:val="0"/>
      <w:marRight w:val="0"/>
      <w:marTop w:val="0"/>
      <w:marBottom w:val="0"/>
      <w:divBdr>
        <w:top w:val="none" w:sz="0" w:space="0" w:color="auto"/>
        <w:left w:val="none" w:sz="0" w:space="0" w:color="auto"/>
        <w:bottom w:val="none" w:sz="0" w:space="0" w:color="auto"/>
        <w:right w:val="none" w:sz="0" w:space="0" w:color="auto"/>
      </w:divBdr>
    </w:div>
    <w:div w:id="233977909">
      <w:bodyDiv w:val="1"/>
      <w:marLeft w:val="0"/>
      <w:marRight w:val="0"/>
      <w:marTop w:val="0"/>
      <w:marBottom w:val="0"/>
      <w:divBdr>
        <w:top w:val="none" w:sz="0" w:space="0" w:color="auto"/>
        <w:left w:val="none" w:sz="0" w:space="0" w:color="auto"/>
        <w:bottom w:val="none" w:sz="0" w:space="0" w:color="auto"/>
        <w:right w:val="none" w:sz="0" w:space="0" w:color="auto"/>
      </w:divBdr>
    </w:div>
    <w:div w:id="341207389">
      <w:bodyDiv w:val="1"/>
      <w:marLeft w:val="0"/>
      <w:marRight w:val="0"/>
      <w:marTop w:val="0"/>
      <w:marBottom w:val="0"/>
      <w:divBdr>
        <w:top w:val="none" w:sz="0" w:space="0" w:color="auto"/>
        <w:left w:val="none" w:sz="0" w:space="0" w:color="auto"/>
        <w:bottom w:val="none" w:sz="0" w:space="0" w:color="auto"/>
        <w:right w:val="none" w:sz="0" w:space="0" w:color="auto"/>
      </w:divBdr>
    </w:div>
    <w:div w:id="412511035">
      <w:bodyDiv w:val="1"/>
      <w:marLeft w:val="0"/>
      <w:marRight w:val="0"/>
      <w:marTop w:val="0"/>
      <w:marBottom w:val="0"/>
      <w:divBdr>
        <w:top w:val="none" w:sz="0" w:space="0" w:color="auto"/>
        <w:left w:val="none" w:sz="0" w:space="0" w:color="auto"/>
        <w:bottom w:val="none" w:sz="0" w:space="0" w:color="auto"/>
        <w:right w:val="none" w:sz="0" w:space="0" w:color="auto"/>
      </w:divBdr>
    </w:div>
    <w:div w:id="553658814">
      <w:bodyDiv w:val="1"/>
      <w:marLeft w:val="0"/>
      <w:marRight w:val="0"/>
      <w:marTop w:val="0"/>
      <w:marBottom w:val="0"/>
      <w:divBdr>
        <w:top w:val="none" w:sz="0" w:space="0" w:color="auto"/>
        <w:left w:val="none" w:sz="0" w:space="0" w:color="auto"/>
        <w:bottom w:val="none" w:sz="0" w:space="0" w:color="auto"/>
        <w:right w:val="none" w:sz="0" w:space="0" w:color="auto"/>
      </w:divBdr>
    </w:div>
    <w:div w:id="642806370">
      <w:bodyDiv w:val="1"/>
      <w:marLeft w:val="0"/>
      <w:marRight w:val="0"/>
      <w:marTop w:val="0"/>
      <w:marBottom w:val="0"/>
      <w:divBdr>
        <w:top w:val="none" w:sz="0" w:space="0" w:color="auto"/>
        <w:left w:val="none" w:sz="0" w:space="0" w:color="auto"/>
        <w:bottom w:val="none" w:sz="0" w:space="0" w:color="auto"/>
        <w:right w:val="none" w:sz="0" w:space="0" w:color="auto"/>
      </w:divBdr>
    </w:div>
    <w:div w:id="774981333">
      <w:bodyDiv w:val="1"/>
      <w:marLeft w:val="0"/>
      <w:marRight w:val="0"/>
      <w:marTop w:val="0"/>
      <w:marBottom w:val="0"/>
      <w:divBdr>
        <w:top w:val="none" w:sz="0" w:space="0" w:color="auto"/>
        <w:left w:val="none" w:sz="0" w:space="0" w:color="auto"/>
        <w:bottom w:val="none" w:sz="0" w:space="0" w:color="auto"/>
        <w:right w:val="none" w:sz="0" w:space="0" w:color="auto"/>
      </w:divBdr>
    </w:div>
    <w:div w:id="1029262201">
      <w:bodyDiv w:val="1"/>
      <w:marLeft w:val="0"/>
      <w:marRight w:val="0"/>
      <w:marTop w:val="0"/>
      <w:marBottom w:val="0"/>
      <w:divBdr>
        <w:top w:val="none" w:sz="0" w:space="0" w:color="auto"/>
        <w:left w:val="none" w:sz="0" w:space="0" w:color="auto"/>
        <w:bottom w:val="none" w:sz="0" w:space="0" w:color="auto"/>
        <w:right w:val="none" w:sz="0" w:space="0" w:color="auto"/>
      </w:divBdr>
    </w:div>
    <w:div w:id="1322269663">
      <w:bodyDiv w:val="1"/>
      <w:marLeft w:val="0"/>
      <w:marRight w:val="0"/>
      <w:marTop w:val="0"/>
      <w:marBottom w:val="0"/>
      <w:divBdr>
        <w:top w:val="none" w:sz="0" w:space="0" w:color="auto"/>
        <w:left w:val="none" w:sz="0" w:space="0" w:color="auto"/>
        <w:bottom w:val="none" w:sz="0" w:space="0" w:color="auto"/>
        <w:right w:val="none" w:sz="0" w:space="0" w:color="auto"/>
      </w:divBdr>
      <w:divsChild>
        <w:div w:id="1212184961">
          <w:marLeft w:val="0"/>
          <w:marRight w:val="0"/>
          <w:marTop w:val="0"/>
          <w:marBottom w:val="0"/>
          <w:divBdr>
            <w:top w:val="none" w:sz="0" w:space="0" w:color="auto"/>
            <w:left w:val="none" w:sz="0" w:space="0" w:color="auto"/>
            <w:bottom w:val="none" w:sz="0" w:space="0" w:color="auto"/>
            <w:right w:val="none" w:sz="0" w:space="0" w:color="auto"/>
          </w:divBdr>
        </w:div>
        <w:div w:id="1829206534">
          <w:marLeft w:val="0"/>
          <w:marRight w:val="0"/>
          <w:marTop w:val="0"/>
          <w:marBottom w:val="0"/>
          <w:divBdr>
            <w:top w:val="none" w:sz="0" w:space="0" w:color="auto"/>
            <w:left w:val="none" w:sz="0" w:space="0" w:color="auto"/>
            <w:bottom w:val="none" w:sz="0" w:space="0" w:color="auto"/>
            <w:right w:val="none" w:sz="0" w:space="0" w:color="auto"/>
          </w:divBdr>
        </w:div>
        <w:div w:id="1565144945">
          <w:marLeft w:val="0"/>
          <w:marRight w:val="0"/>
          <w:marTop w:val="0"/>
          <w:marBottom w:val="0"/>
          <w:divBdr>
            <w:top w:val="none" w:sz="0" w:space="0" w:color="auto"/>
            <w:left w:val="none" w:sz="0" w:space="0" w:color="auto"/>
            <w:bottom w:val="none" w:sz="0" w:space="0" w:color="auto"/>
            <w:right w:val="none" w:sz="0" w:space="0" w:color="auto"/>
          </w:divBdr>
        </w:div>
        <w:div w:id="55318191">
          <w:marLeft w:val="0"/>
          <w:marRight w:val="0"/>
          <w:marTop w:val="0"/>
          <w:marBottom w:val="0"/>
          <w:divBdr>
            <w:top w:val="none" w:sz="0" w:space="0" w:color="auto"/>
            <w:left w:val="none" w:sz="0" w:space="0" w:color="auto"/>
            <w:bottom w:val="none" w:sz="0" w:space="0" w:color="auto"/>
            <w:right w:val="none" w:sz="0" w:space="0" w:color="auto"/>
          </w:divBdr>
        </w:div>
        <w:div w:id="1129857594">
          <w:marLeft w:val="0"/>
          <w:marRight w:val="0"/>
          <w:marTop w:val="0"/>
          <w:marBottom w:val="0"/>
          <w:divBdr>
            <w:top w:val="none" w:sz="0" w:space="0" w:color="auto"/>
            <w:left w:val="none" w:sz="0" w:space="0" w:color="auto"/>
            <w:bottom w:val="none" w:sz="0" w:space="0" w:color="auto"/>
            <w:right w:val="none" w:sz="0" w:space="0" w:color="auto"/>
          </w:divBdr>
        </w:div>
        <w:div w:id="997735116">
          <w:marLeft w:val="0"/>
          <w:marRight w:val="0"/>
          <w:marTop w:val="0"/>
          <w:marBottom w:val="0"/>
          <w:divBdr>
            <w:top w:val="none" w:sz="0" w:space="0" w:color="auto"/>
            <w:left w:val="none" w:sz="0" w:space="0" w:color="auto"/>
            <w:bottom w:val="none" w:sz="0" w:space="0" w:color="auto"/>
            <w:right w:val="none" w:sz="0" w:space="0" w:color="auto"/>
          </w:divBdr>
        </w:div>
        <w:div w:id="1227379979">
          <w:marLeft w:val="0"/>
          <w:marRight w:val="0"/>
          <w:marTop w:val="0"/>
          <w:marBottom w:val="0"/>
          <w:divBdr>
            <w:top w:val="none" w:sz="0" w:space="0" w:color="auto"/>
            <w:left w:val="none" w:sz="0" w:space="0" w:color="auto"/>
            <w:bottom w:val="none" w:sz="0" w:space="0" w:color="auto"/>
            <w:right w:val="none" w:sz="0" w:space="0" w:color="auto"/>
          </w:divBdr>
        </w:div>
        <w:div w:id="790396879">
          <w:marLeft w:val="0"/>
          <w:marRight w:val="0"/>
          <w:marTop w:val="0"/>
          <w:marBottom w:val="0"/>
          <w:divBdr>
            <w:top w:val="none" w:sz="0" w:space="0" w:color="auto"/>
            <w:left w:val="none" w:sz="0" w:space="0" w:color="auto"/>
            <w:bottom w:val="none" w:sz="0" w:space="0" w:color="auto"/>
            <w:right w:val="none" w:sz="0" w:space="0" w:color="auto"/>
          </w:divBdr>
        </w:div>
        <w:div w:id="1265576763">
          <w:marLeft w:val="0"/>
          <w:marRight w:val="0"/>
          <w:marTop w:val="0"/>
          <w:marBottom w:val="0"/>
          <w:divBdr>
            <w:top w:val="none" w:sz="0" w:space="0" w:color="auto"/>
            <w:left w:val="none" w:sz="0" w:space="0" w:color="auto"/>
            <w:bottom w:val="none" w:sz="0" w:space="0" w:color="auto"/>
            <w:right w:val="none" w:sz="0" w:space="0" w:color="auto"/>
          </w:divBdr>
        </w:div>
        <w:div w:id="322272205">
          <w:marLeft w:val="0"/>
          <w:marRight w:val="0"/>
          <w:marTop w:val="0"/>
          <w:marBottom w:val="0"/>
          <w:divBdr>
            <w:top w:val="none" w:sz="0" w:space="0" w:color="auto"/>
            <w:left w:val="none" w:sz="0" w:space="0" w:color="auto"/>
            <w:bottom w:val="none" w:sz="0" w:space="0" w:color="auto"/>
            <w:right w:val="none" w:sz="0" w:space="0" w:color="auto"/>
          </w:divBdr>
        </w:div>
        <w:div w:id="487408154">
          <w:marLeft w:val="0"/>
          <w:marRight w:val="0"/>
          <w:marTop w:val="0"/>
          <w:marBottom w:val="0"/>
          <w:divBdr>
            <w:top w:val="none" w:sz="0" w:space="0" w:color="auto"/>
            <w:left w:val="none" w:sz="0" w:space="0" w:color="auto"/>
            <w:bottom w:val="none" w:sz="0" w:space="0" w:color="auto"/>
            <w:right w:val="none" w:sz="0" w:space="0" w:color="auto"/>
          </w:divBdr>
        </w:div>
        <w:div w:id="1929120312">
          <w:marLeft w:val="0"/>
          <w:marRight w:val="0"/>
          <w:marTop w:val="0"/>
          <w:marBottom w:val="0"/>
          <w:divBdr>
            <w:top w:val="none" w:sz="0" w:space="0" w:color="auto"/>
            <w:left w:val="none" w:sz="0" w:space="0" w:color="auto"/>
            <w:bottom w:val="none" w:sz="0" w:space="0" w:color="auto"/>
            <w:right w:val="none" w:sz="0" w:space="0" w:color="auto"/>
          </w:divBdr>
        </w:div>
        <w:div w:id="479469163">
          <w:marLeft w:val="0"/>
          <w:marRight w:val="0"/>
          <w:marTop w:val="0"/>
          <w:marBottom w:val="0"/>
          <w:divBdr>
            <w:top w:val="none" w:sz="0" w:space="0" w:color="auto"/>
            <w:left w:val="none" w:sz="0" w:space="0" w:color="auto"/>
            <w:bottom w:val="none" w:sz="0" w:space="0" w:color="auto"/>
            <w:right w:val="none" w:sz="0" w:space="0" w:color="auto"/>
          </w:divBdr>
        </w:div>
        <w:div w:id="2084376184">
          <w:marLeft w:val="0"/>
          <w:marRight w:val="0"/>
          <w:marTop w:val="0"/>
          <w:marBottom w:val="0"/>
          <w:divBdr>
            <w:top w:val="none" w:sz="0" w:space="0" w:color="auto"/>
            <w:left w:val="none" w:sz="0" w:space="0" w:color="auto"/>
            <w:bottom w:val="none" w:sz="0" w:space="0" w:color="auto"/>
            <w:right w:val="none" w:sz="0" w:space="0" w:color="auto"/>
          </w:divBdr>
        </w:div>
        <w:div w:id="265355394">
          <w:marLeft w:val="0"/>
          <w:marRight w:val="0"/>
          <w:marTop w:val="0"/>
          <w:marBottom w:val="0"/>
          <w:divBdr>
            <w:top w:val="none" w:sz="0" w:space="0" w:color="auto"/>
            <w:left w:val="none" w:sz="0" w:space="0" w:color="auto"/>
            <w:bottom w:val="none" w:sz="0" w:space="0" w:color="auto"/>
            <w:right w:val="none" w:sz="0" w:space="0" w:color="auto"/>
          </w:divBdr>
        </w:div>
        <w:div w:id="370309123">
          <w:marLeft w:val="0"/>
          <w:marRight w:val="0"/>
          <w:marTop w:val="0"/>
          <w:marBottom w:val="0"/>
          <w:divBdr>
            <w:top w:val="none" w:sz="0" w:space="0" w:color="auto"/>
            <w:left w:val="none" w:sz="0" w:space="0" w:color="auto"/>
            <w:bottom w:val="none" w:sz="0" w:space="0" w:color="auto"/>
            <w:right w:val="none" w:sz="0" w:space="0" w:color="auto"/>
          </w:divBdr>
        </w:div>
        <w:div w:id="1181771586">
          <w:marLeft w:val="0"/>
          <w:marRight w:val="0"/>
          <w:marTop w:val="0"/>
          <w:marBottom w:val="0"/>
          <w:divBdr>
            <w:top w:val="none" w:sz="0" w:space="0" w:color="auto"/>
            <w:left w:val="none" w:sz="0" w:space="0" w:color="auto"/>
            <w:bottom w:val="none" w:sz="0" w:space="0" w:color="auto"/>
            <w:right w:val="none" w:sz="0" w:space="0" w:color="auto"/>
          </w:divBdr>
        </w:div>
        <w:div w:id="1732658633">
          <w:marLeft w:val="0"/>
          <w:marRight w:val="0"/>
          <w:marTop w:val="0"/>
          <w:marBottom w:val="0"/>
          <w:divBdr>
            <w:top w:val="none" w:sz="0" w:space="0" w:color="auto"/>
            <w:left w:val="none" w:sz="0" w:space="0" w:color="auto"/>
            <w:bottom w:val="none" w:sz="0" w:space="0" w:color="auto"/>
            <w:right w:val="none" w:sz="0" w:space="0" w:color="auto"/>
          </w:divBdr>
        </w:div>
        <w:div w:id="990132286">
          <w:marLeft w:val="0"/>
          <w:marRight w:val="0"/>
          <w:marTop w:val="0"/>
          <w:marBottom w:val="0"/>
          <w:divBdr>
            <w:top w:val="none" w:sz="0" w:space="0" w:color="auto"/>
            <w:left w:val="none" w:sz="0" w:space="0" w:color="auto"/>
            <w:bottom w:val="none" w:sz="0" w:space="0" w:color="auto"/>
            <w:right w:val="none" w:sz="0" w:space="0" w:color="auto"/>
          </w:divBdr>
        </w:div>
        <w:div w:id="1287614019">
          <w:marLeft w:val="0"/>
          <w:marRight w:val="0"/>
          <w:marTop w:val="0"/>
          <w:marBottom w:val="0"/>
          <w:divBdr>
            <w:top w:val="none" w:sz="0" w:space="0" w:color="auto"/>
            <w:left w:val="none" w:sz="0" w:space="0" w:color="auto"/>
            <w:bottom w:val="none" w:sz="0" w:space="0" w:color="auto"/>
            <w:right w:val="none" w:sz="0" w:space="0" w:color="auto"/>
          </w:divBdr>
        </w:div>
        <w:div w:id="717049710">
          <w:marLeft w:val="0"/>
          <w:marRight w:val="0"/>
          <w:marTop w:val="0"/>
          <w:marBottom w:val="0"/>
          <w:divBdr>
            <w:top w:val="none" w:sz="0" w:space="0" w:color="auto"/>
            <w:left w:val="none" w:sz="0" w:space="0" w:color="auto"/>
            <w:bottom w:val="none" w:sz="0" w:space="0" w:color="auto"/>
            <w:right w:val="none" w:sz="0" w:space="0" w:color="auto"/>
          </w:divBdr>
        </w:div>
      </w:divsChild>
    </w:div>
    <w:div w:id="1975865080">
      <w:bodyDiv w:val="1"/>
      <w:marLeft w:val="0"/>
      <w:marRight w:val="0"/>
      <w:marTop w:val="0"/>
      <w:marBottom w:val="0"/>
      <w:divBdr>
        <w:top w:val="none" w:sz="0" w:space="0" w:color="auto"/>
        <w:left w:val="none" w:sz="0" w:space="0" w:color="auto"/>
        <w:bottom w:val="none" w:sz="0" w:space="0" w:color="auto"/>
        <w:right w:val="none" w:sz="0" w:space="0" w:color="auto"/>
      </w:divBdr>
    </w:div>
    <w:div w:id="2008359151">
      <w:bodyDiv w:val="1"/>
      <w:marLeft w:val="0"/>
      <w:marRight w:val="0"/>
      <w:marTop w:val="0"/>
      <w:marBottom w:val="0"/>
      <w:divBdr>
        <w:top w:val="none" w:sz="0" w:space="0" w:color="auto"/>
        <w:left w:val="none" w:sz="0" w:space="0" w:color="auto"/>
        <w:bottom w:val="none" w:sz="0" w:space="0" w:color="auto"/>
        <w:right w:val="none" w:sz="0" w:space="0" w:color="auto"/>
      </w:divBdr>
    </w:div>
    <w:div w:id="2063287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774</Words>
  <Characters>4263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ECN</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Jaap P.Purmer</cp:lastModifiedBy>
  <cp:revision>2</cp:revision>
  <dcterms:created xsi:type="dcterms:W3CDTF">2018-09-26T09:02:00Z</dcterms:created>
  <dcterms:modified xsi:type="dcterms:W3CDTF">2018-09-26T09:02:00Z</dcterms:modified>
</cp:coreProperties>
</file>